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DA832E3" w:rsidP="6DA832E3" w:rsidRDefault="6DA832E3" w14:paraId="5C317C22" w14:textId="5D0DF1AE">
      <w:pPr>
        <w:pStyle w:val="Normal"/>
        <w:spacing w:after="0" w:afterAutospacing="off" w:line="240" w:lineRule="auto"/>
      </w:pPr>
      <w:r>
        <w:drawing>
          <wp:inline wp14:editId="1E9C3F72" wp14:anchorId="3DB5E00C">
            <wp:extent cx="2312099" cy="1009650"/>
            <wp:effectExtent l="0" t="0" r="0" b="0"/>
            <wp:docPr id="2057016033" name="" title=""/>
            <wp:cNvGraphicFramePr>
              <a:graphicFrameLocks noChangeAspect="1"/>
            </wp:cNvGraphicFramePr>
            <a:graphic>
              <a:graphicData uri="http://schemas.openxmlformats.org/drawingml/2006/picture">
                <pic:pic>
                  <pic:nvPicPr>
                    <pic:cNvPr id="0" name=""/>
                    <pic:cNvPicPr/>
                  </pic:nvPicPr>
                  <pic:blipFill>
                    <a:blip r:embed="R336556d6f80347a0">
                      <a:extLst>
                        <a:ext xmlns:a="http://schemas.openxmlformats.org/drawingml/2006/main" uri="{28A0092B-C50C-407E-A947-70E740481C1C}">
                          <a14:useLocalDpi val="0"/>
                        </a:ext>
                      </a:extLst>
                    </a:blip>
                    <a:stretch>
                      <a:fillRect/>
                    </a:stretch>
                  </pic:blipFill>
                  <pic:spPr>
                    <a:xfrm>
                      <a:off x="0" y="0"/>
                      <a:ext cx="2312099" cy="1009650"/>
                    </a:xfrm>
                    <a:prstGeom prst="rect">
                      <a:avLst/>
                    </a:prstGeom>
                  </pic:spPr>
                </pic:pic>
              </a:graphicData>
            </a:graphic>
          </wp:inline>
        </w:drawing>
      </w:r>
    </w:p>
    <w:p w:rsidR="6DA832E3" w:rsidP="1E9C3F72" w:rsidRDefault="6DA832E3" w14:paraId="517DFF74" w14:textId="65F2DFFF">
      <w:pPr>
        <w:pStyle w:val="Normal"/>
        <w:spacing w:after="0" w:afterAutospacing="off" w:line="240" w:lineRule="auto"/>
        <w:jc w:val="center"/>
        <w:rPr>
          <w:rFonts w:ascii="Roboto" w:hAnsi="Roboto" w:eastAsia="Roboto" w:cs="Roboto"/>
          <w:b w:val="1"/>
          <w:bCs w:val="1"/>
          <w:i w:val="1"/>
          <w:iCs w:val="1"/>
          <w:caps w:val="0"/>
          <w:smallCaps w:val="0"/>
          <w:noProof w:val="0"/>
          <w:color w:val="0A0A0A"/>
          <w:sz w:val="28"/>
          <w:szCs w:val="28"/>
          <w:lang w:val="en-CA"/>
        </w:rPr>
      </w:pPr>
      <w:r w:rsidRPr="1E9C3F72" w:rsidR="1E9C3F72">
        <w:rPr>
          <w:rFonts w:ascii="Calibri" w:hAnsi="Calibri" w:eastAsia="Calibri" w:cs="Calibri"/>
          <w:b w:val="1"/>
          <w:bCs w:val="1"/>
          <w:i w:val="1"/>
          <w:iCs w:val="1"/>
          <w:noProof w:val="0"/>
          <w:sz w:val="28"/>
          <w:szCs w:val="28"/>
          <w:lang w:val="en-CA"/>
        </w:rPr>
        <w:t xml:space="preserve">  Roles and Responsibilities of Bench Staff </w:t>
      </w:r>
      <w:proofErr w:type="gramStart"/>
      <w:r w:rsidRPr="1E9C3F72" w:rsidR="1E9C3F72">
        <w:rPr>
          <w:rFonts w:ascii="Calibri" w:hAnsi="Calibri" w:eastAsia="Calibri" w:cs="Calibri"/>
          <w:b w:val="1"/>
          <w:bCs w:val="1"/>
          <w:i w:val="1"/>
          <w:iCs w:val="1"/>
          <w:noProof w:val="0"/>
          <w:sz w:val="28"/>
          <w:szCs w:val="28"/>
          <w:lang w:val="en-CA"/>
        </w:rPr>
        <w:t>For</w:t>
      </w:r>
      <w:proofErr w:type="gramEnd"/>
      <w:r w:rsidRPr="1E9C3F72" w:rsidR="1E9C3F72">
        <w:rPr>
          <w:rFonts w:ascii="Calibri" w:hAnsi="Calibri" w:eastAsia="Calibri" w:cs="Calibri"/>
          <w:b w:val="1"/>
          <w:bCs w:val="1"/>
          <w:i w:val="1"/>
          <w:iCs w:val="1"/>
          <w:noProof w:val="0"/>
          <w:sz w:val="28"/>
          <w:szCs w:val="28"/>
          <w:lang w:val="en-CA"/>
        </w:rPr>
        <w:t xml:space="preserve"> U5-U9 Teams</w:t>
      </w:r>
    </w:p>
    <w:p w:rsidR="5B3739DD" w:rsidP="1E9C3F72" w:rsidRDefault="5B3739DD" w14:paraId="4EB163D3" w14:textId="436FB905">
      <w:pPr>
        <w:pStyle w:val="Normal"/>
        <w:spacing w:after="0" w:afterAutospacing="off" w:line="240" w:lineRule="auto"/>
        <w:jc w:val="center"/>
        <w:rPr>
          <w:rFonts w:ascii="Calibri" w:hAnsi="Calibri" w:eastAsia="Calibri" w:cs="Calibri"/>
          <w:noProof w:val="0"/>
          <w:sz w:val="22"/>
          <w:szCs w:val="22"/>
          <w:lang w:val="en-CA"/>
        </w:rPr>
      </w:pPr>
    </w:p>
    <w:tbl>
      <w:tblPr>
        <w:tblStyle w:val="TableGrid"/>
        <w:tblW w:w="0" w:type="auto"/>
        <w:tblLayout w:type="fixed"/>
        <w:tblLook w:val="06A0" w:firstRow="1" w:lastRow="0" w:firstColumn="1" w:lastColumn="0" w:noHBand="1" w:noVBand="1"/>
      </w:tblPr>
      <w:tblGrid>
        <w:gridCol w:w="2385"/>
        <w:gridCol w:w="5760"/>
        <w:gridCol w:w="7356"/>
      </w:tblGrid>
      <w:tr w:rsidR="5B3739DD" w:rsidTr="63254DA1" w14:paraId="659EC9CC">
        <w:trPr>
          <w:trHeight w:val="390"/>
        </w:trPr>
        <w:tc>
          <w:tcPr>
            <w:tcW w:w="2385" w:type="dxa"/>
            <w:tcMar/>
          </w:tcPr>
          <w:p w:rsidR="5B3739DD" w:rsidP="1E9C3F72" w:rsidRDefault="5B3739DD" w14:paraId="427A563A" w14:textId="589D10CF">
            <w:pPr>
              <w:pStyle w:val="Normal"/>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Bench Staff Position</w:t>
            </w:r>
          </w:p>
        </w:tc>
        <w:tc>
          <w:tcPr>
            <w:tcW w:w="5760" w:type="dxa"/>
            <w:tcMar/>
          </w:tcPr>
          <w:p w:rsidR="5B3739DD" w:rsidP="1E9C3F72" w:rsidRDefault="5B3739DD" w14:paraId="0BA05AD0" w14:textId="34FE0ACB">
            <w:pPr>
              <w:pStyle w:val="Normal"/>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Required Qualifications</w:t>
            </w:r>
          </w:p>
        </w:tc>
        <w:tc>
          <w:tcPr>
            <w:tcW w:w="7356" w:type="dxa"/>
            <w:tcMar/>
          </w:tcPr>
          <w:p w:rsidR="5B3739DD" w:rsidP="1E9C3F72" w:rsidRDefault="5B3739DD" w14:paraId="3DE81F39" w14:textId="442251E0">
            <w:pPr>
              <w:pStyle w:val="Normal"/>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Roles and Responsibilities</w:t>
            </w:r>
          </w:p>
        </w:tc>
      </w:tr>
      <w:tr w:rsidR="5B3739DD" w:rsidTr="63254DA1" w14:paraId="3AE3503B">
        <w:trPr>
          <w:trHeight w:val="2340"/>
        </w:trPr>
        <w:tc>
          <w:tcPr>
            <w:tcW w:w="2385" w:type="dxa"/>
            <w:tcMar/>
          </w:tcPr>
          <w:p w:rsidR="5B3739DD" w:rsidP="1E9C3F72" w:rsidRDefault="5B3739DD" w14:paraId="69172B06" w14:textId="7035527B">
            <w:pPr>
              <w:pStyle w:val="Normal"/>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Head Coach</w:t>
            </w:r>
          </w:p>
        </w:tc>
        <w:tc>
          <w:tcPr>
            <w:tcW w:w="5760" w:type="dxa"/>
            <w:tcMar/>
          </w:tcPr>
          <w:p w:rsidR="5B3739DD" w:rsidP="1E9C3F72" w:rsidRDefault="5B3739DD" w14:paraId="1199E9DA" w14:textId="52CC12DF">
            <w:pPr>
              <w:pStyle w:val="ListParagraph"/>
              <w:numPr>
                <w:ilvl w:val="0"/>
                <w:numId w:val="10"/>
              </w:numPr>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Respect in Sport (</w:t>
            </w:r>
            <w:proofErr w:type="spellStart"/>
            <w:r w:rsidRPr="1E9C3F72" w:rsidR="1E9C3F72">
              <w:rPr>
                <w:rFonts w:ascii="Calibri" w:hAnsi="Calibri" w:eastAsia="Calibri" w:cs="Calibri" w:asciiTheme="minorAscii" w:hAnsiTheme="minorAscii" w:eastAsiaTheme="minorAscii" w:cstheme="minorAscii"/>
                <w:noProof w:val="0"/>
                <w:sz w:val="22"/>
                <w:szCs w:val="22"/>
                <w:lang w:val="en-CA"/>
              </w:rPr>
              <w:t>RiS</w:t>
            </w:r>
            <w:proofErr w:type="spellEnd"/>
            <w:r w:rsidRPr="1E9C3F72" w:rsidR="1E9C3F72">
              <w:rPr>
                <w:rFonts w:ascii="Calibri" w:hAnsi="Calibri" w:eastAsia="Calibri" w:cs="Calibri" w:asciiTheme="minorAscii" w:hAnsiTheme="minorAscii" w:eastAsiaTheme="minorAscii" w:cstheme="minorAscii"/>
                <w:noProof w:val="0"/>
                <w:sz w:val="22"/>
                <w:szCs w:val="22"/>
                <w:lang w:val="en-CA"/>
              </w:rPr>
              <w:t>) - Activity Leader</w:t>
            </w:r>
          </w:p>
          <w:p w:rsidR="5B3739DD" w:rsidP="1E9C3F72" w:rsidRDefault="5B3739DD" w14:paraId="620D9728" w14:textId="4C81A87F">
            <w:pPr>
              <w:pStyle w:val="ListParagraph"/>
              <w:numPr>
                <w:ilvl w:val="0"/>
                <w:numId w:val="11"/>
              </w:numPr>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Gender Identity &amp; Expression Course</w:t>
            </w:r>
          </w:p>
          <w:p w:rsidR="5B3739DD" w:rsidP="1E9C3F72" w:rsidRDefault="5B3739DD" w14:paraId="1B9B1545" w14:textId="6F0A485A">
            <w:pPr>
              <w:pStyle w:val="ListParagraph"/>
              <w:numPr>
                <w:ilvl w:val="0"/>
                <w:numId w:val="12"/>
              </w:numPr>
              <w:spacing w:after="0" w:afterAutospacing="off" w:line="240" w:lineRule="auto"/>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Hockey University – Planning a Safe Return to Hockey</w:t>
            </w:r>
          </w:p>
          <w:p w:rsidR="5B3739DD" w:rsidP="1E9C3F72" w:rsidRDefault="5B3739DD" w14:paraId="5DFD7B4E" w14:textId="06A1D768">
            <w:pPr>
              <w:pStyle w:val="ListParagraph"/>
              <w:numPr>
                <w:ilvl w:val="0"/>
                <w:numId w:val="13"/>
              </w:numPr>
              <w:spacing w:after="0" w:afterAutospacing="off" w:line="240" w:lineRule="auto"/>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Rowan’s Law Resource Review &amp; Acknowledgement</w:t>
            </w:r>
          </w:p>
          <w:p w:rsidR="5B3739DD" w:rsidP="1E9C3F72" w:rsidRDefault="5B3739DD" w14:paraId="009AC3FA" w14:textId="4A123F54">
            <w:pPr>
              <w:pStyle w:val="ListParagraph"/>
              <w:numPr>
                <w:ilvl w:val="0"/>
                <w:numId w:val="14"/>
              </w:numPr>
              <w:spacing w:after="0" w:afterAutospacing="off" w:line="240" w:lineRule="auto"/>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NCCP Coach 1 Intro to Coach</w:t>
            </w:r>
          </w:p>
          <w:p w:rsidR="5B3739DD" w:rsidP="1E9C3F72" w:rsidRDefault="5B3739DD" w14:paraId="741A2C61" w14:textId="4EF042D8">
            <w:pPr>
              <w:pStyle w:val="ListParagraph"/>
              <w:numPr>
                <w:ilvl w:val="0"/>
                <w:numId w:val="15"/>
              </w:numPr>
              <w:spacing w:after="0" w:afterAutospacing="off" w:line="240" w:lineRule="auto"/>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b w:val="1"/>
                <w:bCs w:val="1"/>
                <w:noProof w:val="0"/>
                <w:sz w:val="22"/>
                <w:szCs w:val="22"/>
                <w:lang w:val="en-CA"/>
              </w:rPr>
              <w:t>Require a police check</w:t>
            </w:r>
          </w:p>
        </w:tc>
        <w:tc>
          <w:tcPr>
            <w:tcW w:w="7356" w:type="dxa"/>
            <w:tcMar/>
          </w:tcPr>
          <w:p w:rsidR="5B3739DD" w:rsidP="1E9C3F72" w:rsidRDefault="5B3739DD" w14:paraId="2B8EE4AF" w14:textId="5E254FC5">
            <w:pPr>
              <w:pStyle w:val="ListParagraph"/>
              <w:numPr>
                <w:ilvl w:val="0"/>
                <w:numId w:val="29"/>
              </w:numPr>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CA"/>
              </w:rPr>
              <w:t xml:space="preserve">Collaborate with assistant coach to organize, plan, and conduct both practices and games (refer to helpful resources below for </w:t>
            </w:r>
            <w:proofErr w:type="gramStart"/>
            <w:r w:rsidRPr="1E9C3F72" w:rsidR="1E9C3F72">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CA"/>
              </w:rPr>
              <w:t>age appropriate</w:t>
            </w:r>
            <w:proofErr w:type="gramEnd"/>
            <w:r w:rsidRPr="1E9C3F72" w:rsidR="1E9C3F72">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CA"/>
              </w:rPr>
              <w:t xml:space="preserve"> practice plans/ skills </w:t>
            </w:r>
            <w:r w:rsidRPr="1E9C3F72" w:rsidR="1E9C3F72">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CA"/>
              </w:rPr>
              <w:t>development</w:t>
            </w:r>
            <w:r w:rsidRPr="1E9C3F72" w:rsidR="1E9C3F72">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CA"/>
              </w:rPr>
              <w:t xml:space="preserve">) </w:t>
            </w:r>
          </w:p>
          <w:p w:rsidR="5B3739DD" w:rsidP="1E9C3F72" w:rsidRDefault="5B3739DD" w14:paraId="1CE4797F" w14:textId="460720C5">
            <w:pPr>
              <w:pStyle w:val="ListParagraph"/>
              <w:numPr>
                <w:ilvl w:val="0"/>
                <w:numId w:val="29"/>
              </w:numPr>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t xml:space="preserve">The </w:t>
            </w:r>
            <w:r w:rsidRPr="1E9C3F72" w:rsidR="1E9C3F72">
              <w:rPr>
                <w:rFonts w:ascii="Calibri" w:hAnsi="Calibri" w:eastAsia="Calibri" w:cs="Calibri" w:asciiTheme="minorAscii" w:hAnsiTheme="minorAscii" w:eastAsiaTheme="minorAscii" w:cstheme="minorAscii"/>
                <w:b w:val="1"/>
                <w:bCs w:val="1"/>
                <w:i w:val="1"/>
                <w:iCs w:val="1"/>
                <w:caps w:val="0"/>
                <w:smallCaps w:val="0"/>
                <w:noProof w:val="0"/>
                <w:color w:val="0A0A0A"/>
                <w:sz w:val="22"/>
                <w:szCs w:val="22"/>
                <w:lang w:val="en-CA"/>
              </w:rPr>
              <w:t>number one</w:t>
            </w:r>
            <w:r w:rsidRPr="1E9C3F72" w:rsidR="1E9C3F72">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t xml:space="preserve"> responsibility of the coach and his or her staff is to provide a safe environment for their players.  </w:t>
            </w:r>
          </w:p>
          <w:p w:rsidR="5B3739DD" w:rsidP="1E9C3F72" w:rsidRDefault="5B3739DD" w14:paraId="509F604D" w14:textId="6669A537">
            <w:pPr>
              <w:pStyle w:val="ListParagraph"/>
              <w:numPr>
                <w:ilvl w:val="0"/>
                <w:numId w:val="29"/>
              </w:numPr>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t>Attending coaches meeting in October</w:t>
            </w:r>
          </w:p>
          <w:p w:rsidR="5B3739DD" w:rsidP="1E9C3F72" w:rsidRDefault="5B3739DD" w14:paraId="4C0BCB68" w14:textId="3018D2C3">
            <w:pPr>
              <w:pStyle w:val="ListParagraph"/>
              <w:numPr>
                <w:ilvl w:val="0"/>
                <w:numId w:val="29"/>
              </w:numPr>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t>Set-up/ take-down of half-ice boards and nets</w:t>
            </w:r>
          </w:p>
          <w:p w:rsidR="5B3739DD" w:rsidP="1E9C3F72" w:rsidRDefault="5B3739DD" w14:paraId="09DF5C2A" w14:textId="31BDA74B">
            <w:pPr>
              <w:pStyle w:val="ListParagraph"/>
              <w:numPr>
                <w:ilvl w:val="0"/>
                <w:numId w:val="29"/>
              </w:numPr>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t>Bringing pucks</w:t>
            </w:r>
          </w:p>
        </w:tc>
      </w:tr>
      <w:tr w:rsidR="5B3739DD" w:rsidTr="63254DA1" w14:paraId="29FCBB8A">
        <w:trPr>
          <w:trHeight w:val="2055"/>
        </w:trPr>
        <w:tc>
          <w:tcPr>
            <w:tcW w:w="2385" w:type="dxa"/>
            <w:tcMar/>
          </w:tcPr>
          <w:p w:rsidR="5B3739DD" w:rsidP="1E9C3F72" w:rsidRDefault="5B3739DD" w14:paraId="092C719F" w14:textId="20E82EA6">
            <w:pPr>
              <w:pStyle w:val="Normal"/>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Assistant Coach</w:t>
            </w:r>
          </w:p>
        </w:tc>
        <w:tc>
          <w:tcPr>
            <w:tcW w:w="5760" w:type="dxa"/>
            <w:tcMar/>
          </w:tcPr>
          <w:p w:rsidR="5B3739DD" w:rsidP="1E9C3F72" w:rsidRDefault="5B3739DD" w14:paraId="51400825" w14:textId="52CC12DF">
            <w:pPr>
              <w:pStyle w:val="ListParagraph"/>
              <w:numPr>
                <w:ilvl w:val="0"/>
                <w:numId w:val="10"/>
              </w:numPr>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Respect in Sport (</w:t>
            </w:r>
            <w:proofErr w:type="spellStart"/>
            <w:r w:rsidRPr="1E9C3F72" w:rsidR="1E9C3F72">
              <w:rPr>
                <w:rFonts w:ascii="Calibri" w:hAnsi="Calibri" w:eastAsia="Calibri" w:cs="Calibri" w:asciiTheme="minorAscii" w:hAnsiTheme="minorAscii" w:eastAsiaTheme="minorAscii" w:cstheme="minorAscii"/>
                <w:noProof w:val="0"/>
                <w:sz w:val="22"/>
                <w:szCs w:val="22"/>
                <w:lang w:val="en-CA"/>
              </w:rPr>
              <w:t>RiS</w:t>
            </w:r>
            <w:proofErr w:type="spellEnd"/>
            <w:r w:rsidRPr="1E9C3F72" w:rsidR="1E9C3F72">
              <w:rPr>
                <w:rFonts w:ascii="Calibri" w:hAnsi="Calibri" w:eastAsia="Calibri" w:cs="Calibri" w:asciiTheme="minorAscii" w:hAnsiTheme="minorAscii" w:eastAsiaTheme="minorAscii" w:cstheme="minorAscii"/>
                <w:noProof w:val="0"/>
                <w:sz w:val="22"/>
                <w:szCs w:val="22"/>
                <w:lang w:val="en-CA"/>
              </w:rPr>
              <w:t>) - Activity Leader</w:t>
            </w:r>
          </w:p>
          <w:p w:rsidR="5B3739DD" w:rsidP="1E9C3F72" w:rsidRDefault="5B3739DD" w14:paraId="3F430A9C" w14:textId="4C81A87F">
            <w:pPr>
              <w:pStyle w:val="ListParagraph"/>
              <w:numPr>
                <w:ilvl w:val="0"/>
                <w:numId w:val="11"/>
              </w:numPr>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Gender Identity &amp; Expression Course</w:t>
            </w:r>
          </w:p>
          <w:p w:rsidR="5B3739DD" w:rsidP="1E9C3F72" w:rsidRDefault="5B3739DD" w14:paraId="2D21496B" w14:textId="6F0A485A">
            <w:pPr>
              <w:pStyle w:val="ListParagraph"/>
              <w:numPr>
                <w:ilvl w:val="0"/>
                <w:numId w:val="12"/>
              </w:numPr>
              <w:spacing w:after="0" w:afterAutospacing="off" w:line="240" w:lineRule="auto"/>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Hockey University – Planning a Safe Return to Hockey</w:t>
            </w:r>
          </w:p>
          <w:p w:rsidR="5B3739DD" w:rsidP="1E9C3F72" w:rsidRDefault="5B3739DD" w14:paraId="4EF00CFB" w14:textId="06A1D768">
            <w:pPr>
              <w:pStyle w:val="ListParagraph"/>
              <w:numPr>
                <w:ilvl w:val="0"/>
                <w:numId w:val="13"/>
              </w:numPr>
              <w:spacing w:after="0" w:afterAutospacing="off" w:line="240" w:lineRule="auto"/>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Rowan’s Law Resource Review &amp; Acknowledgement</w:t>
            </w:r>
          </w:p>
          <w:p w:rsidR="5B3739DD" w:rsidP="1E9C3F72" w:rsidRDefault="5B3739DD" w14:paraId="2867F147" w14:textId="4A123F54">
            <w:pPr>
              <w:pStyle w:val="ListParagraph"/>
              <w:numPr>
                <w:ilvl w:val="0"/>
                <w:numId w:val="14"/>
              </w:numPr>
              <w:spacing w:after="0" w:afterAutospacing="off" w:line="240" w:lineRule="auto"/>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NCCP Coach 1 Intro to Coach</w:t>
            </w:r>
          </w:p>
          <w:p w:rsidR="5B3739DD" w:rsidP="1E9C3F72" w:rsidRDefault="5B3739DD" w14:paraId="73EAA45B" w14:textId="33E2A9EC">
            <w:pPr>
              <w:pStyle w:val="ListParagraph"/>
              <w:numPr>
                <w:ilvl w:val="0"/>
                <w:numId w:val="15"/>
              </w:numPr>
              <w:spacing w:after="0" w:afterAutospacing="off" w:line="240" w:lineRule="auto"/>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b w:val="1"/>
                <w:bCs w:val="1"/>
                <w:noProof w:val="0"/>
                <w:sz w:val="22"/>
                <w:szCs w:val="22"/>
                <w:lang w:val="en-CA"/>
              </w:rPr>
              <w:t>Require a police check</w:t>
            </w:r>
          </w:p>
        </w:tc>
        <w:tc>
          <w:tcPr>
            <w:tcW w:w="7356" w:type="dxa"/>
            <w:tcMar/>
          </w:tcPr>
          <w:p w:rsidR="5B3739DD" w:rsidP="1E9C3F72" w:rsidRDefault="5B3739DD" w14:paraId="00EDD33A" w14:textId="41155528">
            <w:pPr>
              <w:pStyle w:val="ListParagraph"/>
              <w:numPr>
                <w:ilvl w:val="0"/>
                <w:numId w:val="30"/>
              </w:numPr>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CA"/>
              </w:rPr>
              <w:t xml:space="preserve">Collaborate with head coach to organize, plan, and conduct both practices and games.  Shared responsibility in maintaining a safe environment for their players (refer to helpful resources below for </w:t>
            </w:r>
            <w:proofErr w:type="gramStart"/>
            <w:r w:rsidRPr="1E9C3F72" w:rsidR="1E9C3F72">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CA"/>
              </w:rPr>
              <w:t>age appropriate</w:t>
            </w:r>
            <w:proofErr w:type="gramEnd"/>
            <w:r w:rsidRPr="1E9C3F72" w:rsidR="1E9C3F72">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CA"/>
              </w:rPr>
              <w:t xml:space="preserve"> practice plans/ skills development)</w:t>
            </w:r>
          </w:p>
          <w:p w:rsidR="5B3739DD" w:rsidP="1E9C3F72" w:rsidRDefault="5B3739DD" w14:paraId="1202AE20" w14:textId="317F2146">
            <w:pPr>
              <w:pStyle w:val="ListParagraph"/>
              <w:numPr>
                <w:ilvl w:val="0"/>
                <w:numId w:val="30"/>
              </w:numPr>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t>Attending coaches meeting in October</w:t>
            </w:r>
          </w:p>
          <w:p w:rsidR="5B3739DD" w:rsidP="1E9C3F72" w:rsidRDefault="5B3739DD" w14:paraId="28664584" w14:textId="2A74689F">
            <w:pPr>
              <w:pStyle w:val="ListParagraph"/>
              <w:numPr>
                <w:ilvl w:val="0"/>
                <w:numId w:val="30"/>
              </w:numPr>
              <w:ind/>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t>Set-up/ take-down of half-ice boards and nets</w:t>
            </w:r>
          </w:p>
          <w:p w:rsidR="5B3739DD" w:rsidP="1E9C3F72" w:rsidRDefault="5B3739DD" w14:paraId="54A3A3A6" w14:textId="083FBF5B">
            <w:pPr>
              <w:pStyle w:val="ListParagraph"/>
              <w:numPr>
                <w:ilvl w:val="0"/>
                <w:numId w:val="30"/>
              </w:numPr>
              <w:ind/>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t>Bringing pucks</w:t>
            </w:r>
          </w:p>
        </w:tc>
      </w:tr>
      <w:tr w:rsidR="5B3739DD" w:rsidTr="63254DA1" w14:paraId="104604F4">
        <w:trPr>
          <w:trHeight w:val="2355"/>
        </w:trPr>
        <w:tc>
          <w:tcPr>
            <w:tcW w:w="2385" w:type="dxa"/>
            <w:tcMar/>
          </w:tcPr>
          <w:p w:rsidR="5B3739DD" w:rsidP="1E9C3F72" w:rsidRDefault="5B3739DD" w14:paraId="5E7E550A" w14:textId="0BD5E47E">
            <w:pPr>
              <w:pStyle w:val="Normal"/>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Trainer</w:t>
            </w:r>
          </w:p>
        </w:tc>
        <w:tc>
          <w:tcPr>
            <w:tcW w:w="5760" w:type="dxa"/>
            <w:tcMar/>
          </w:tcPr>
          <w:p w:rsidR="5B3739DD" w:rsidP="1E9C3F72" w:rsidRDefault="5B3739DD" w14:paraId="530CBAF5" w14:textId="2BAC3CDA">
            <w:pPr>
              <w:pStyle w:val="ListParagraph"/>
              <w:numPr>
                <w:ilvl w:val="0"/>
                <w:numId w:val="16"/>
              </w:numPr>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Respect in Sport (</w:t>
            </w:r>
            <w:proofErr w:type="spellStart"/>
            <w:r w:rsidRPr="1E9C3F72" w:rsidR="1E9C3F72">
              <w:rPr>
                <w:rFonts w:ascii="Calibri" w:hAnsi="Calibri" w:eastAsia="Calibri" w:cs="Calibri" w:asciiTheme="minorAscii" w:hAnsiTheme="minorAscii" w:eastAsiaTheme="minorAscii" w:cstheme="minorAscii"/>
                <w:noProof w:val="0"/>
                <w:sz w:val="22"/>
                <w:szCs w:val="22"/>
                <w:lang w:val="en-CA"/>
              </w:rPr>
              <w:t>RiS</w:t>
            </w:r>
            <w:proofErr w:type="spellEnd"/>
            <w:r w:rsidRPr="1E9C3F72" w:rsidR="1E9C3F72">
              <w:rPr>
                <w:rFonts w:ascii="Calibri" w:hAnsi="Calibri" w:eastAsia="Calibri" w:cs="Calibri" w:asciiTheme="minorAscii" w:hAnsiTheme="minorAscii" w:eastAsiaTheme="minorAscii" w:cstheme="minorAscii"/>
                <w:noProof w:val="0"/>
                <w:sz w:val="22"/>
                <w:szCs w:val="22"/>
                <w:lang w:val="en-CA"/>
              </w:rPr>
              <w:t>) - Activity Leader</w:t>
            </w:r>
          </w:p>
          <w:p w:rsidR="5B3739DD" w:rsidP="1E9C3F72" w:rsidRDefault="5B3739DD" w14:paraId="389288B0" w14:textId="4720FDD0">
            <w:pPr>
              <w:pStyle w:val="ListParagraph"/>
              <w:numPr>
                <w:ilvl w:val="0"/>
                <w:numId w:val="17"/>
              </w:numPr>
              <w:spacing w:after="0" w:afterAutospacing="off" w:line="240" w:lineRule="auto"/>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Gender Identity &amp; Expression Course</w:t>
            </w:r>
          </w:p>
          <w:p w:rsidR="5B3739DD" w:rsidP="1E9C3F72" w:rsidRDefault="5B3739DD" w14:paraId="45126688" w14:textId="12D62042">
            <w:pPr>
              <w:pStyle w:val="ListParagraph"/>
              <w:numPr>
                <w:ilvl w:val="0"/>
                <w:numId w:val="18"/>
              </w:numPr>
              <w:spacing w:after="0" w:afterAutospacing="off" w:line="240" w:lineRule="auto"/>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Hockey University – Planning a Safe Return to Hockey</w:t>
            </w:r>
          </w:p>
          <w:p w:rsidR="5B3739DD" w:rsidP="1E9C3F72" w:rsidRDefault="5B3739DD" w14:paraId="02E03EDF" w14:textId="2E808E38">
            <w:pPr>
              <w:pStyle w:val="ListParagraph"/>
              <w:numPr>
                <w:ilvl w:val="0"/>
                <w:numId w:val="19"/>
              </w:numPr>
              <w:spacing w:after="0" w:afterAutospacing="off" w:line="240" w:lineRule="auto"/>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Rowan’s Law Resource Review &amp; Acknowledgement</w:t>
            </w:r>
          </w:p>
          <w:p w:rsidR="5B3739DD" w:rsidP="1E9C3F72" w:rsidRDefault="5B3739DD" w14:paraId="7D726EF0" w14:textId="5169D757">
            <w:pPr>
              <w:pStyle w:val="ListParagraph"/>
              <w:numPr>
                <w:ilvl w:val="0"/>
                <w:numId w:val="20"/>
              </w:numPr>
              <w:spacing w:after="0" w:afterAutospacing="off" w:line="240" w:lineRule="auto"/>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HTCP Level 1</w:t>
            </w:r>
          </w:p>
          <w:p w:rsidR="5B3739DD" w:rsidP="1E9C3F72" w:rsidRDefault="5B3739DD" w14:paraId="756AB7BC" w14:textId="481201EE">
            <w:pPr>
              <w:pStyle w:val="ListParagraph"/>
              <w:numPr>
                <w:ilvl w:val="0"/>
                <w:numId w:val="21"/>
              </w:numPr>
              <w:spacing w:after="0" w:afterAutospacing="off" w:line="240" w:lineRule="auto"/>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b w:val="1"/>
                <w:bCs w:val="1"/>
                <w:noProof w:val="0"/>
                <w:sz w:val="22"/>
                <w:szCs w:val="22"/>
                <w:lang w:val="en-CA"/>
              </w:rPr>
              <w:t>Require a police check</w:t>
            </w:r>
          </w:p>
        </w:tc>
        <w:tc>
          <w:tcPr>
            <w:tcW w:w="7356" w:type="dxa"/>
            <w:tcMar/>
          </w:tcPr>
          <w:p w:rsidR="5B3739DD" w:rsidP="1E9C3F72" w:rsidRDefault="5B3739DD" w14:paraId="5917EADE" w14:textId="2D47E10F">
            <w:pPr>
              <w:pStyle w:val="ListParagraph"/>
              <w:numPr>
                <w:ilvl w:val="0"/>
                <w:numId w:val="31"/>
              </w:numPr>
              <w:bidi w:val="0"/>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b w:val="0"/>
                <w:bCs w:val="0"/>
                <w:i w:val="0"/>
                <w:iCs w:val="0"/>
                <w:caps w:val="0"/>
                <w:smallCaps w:val="0"/>
                <w:noProof w:val="0"/>
                <w:color w:val="111111"/>
                <w:sz w:val="22"/>
                <w:szCs w:val="22"/>
                <w:lang w:val="en-CA"/>
              </w:rPr>
              <w:t xml:space="preserve">Safety, both on and off the ice is the trainer’s primary responsibility and top priority at all times. </w:t>
            </w:r>
          </w:p>
          <w:p w:rsidR="5B3739DD" w:rsidP="1E9C3F72" w:rsidRDefault="5B3739DD" w14:paraId="0323DE2E" w14:textId="249B71F2">
            <w:pPr>
              <w:pStyle w:val="ListParagraph"/>
              <w:numPr>
                <w:ilvl w:val="0"/>
                <w:numId w:val="31"/>
              </w:numPr>
              <w:bidi w:val="0"/>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CA"/>
              </w:rPr>
            </w:pPr>
            <w:proofErr w:type="gramStart"/>
            <w:r w:rsidRPr="1E9C3F72" w:rsidR="1E9C3F72">
              <w:rPr>
                <w:rFonts w:ascii="Calibri" w:hAnsi="Calibri" w:eastAsia="Calibri" w:cs="Calibri" w:asciiTheme="minorAscii" w:hAnsiTheme="minorAscii" w:eastAsiaTheme="minorAscii" w:cstheme="minorAscii"/>
                <w:b w:val="0"/>
                <w:bCs w:val="0"/>
                <w:i w:val="0"/>
                <w:iCs w:val="0"/>
                <w:caps w:val="0"/>
                <w:smallCaps w:val="0"/>
                <w:noProof w:val="0"/>
                <w:color w:val="111111"/>
                <w:sz w:val="22"/>
                <w:szCs w:val="22"/>
                <w:lang w:val="en-CA"/>
              </w:rPr>
              <w:t>T</w:t>
            </w:r>
            <w:r w:rsidRPr="1E9C3F72" w:rsidR="1E9C3F72">
              <w:rPr>
                <w:rFonts w:ascii="Calibri" w:hAnsi="Calibri" w:eastAsia="Calibri" w:cs="Calibri" w:asciiTheme="minorAscii" w:hAnsiTheme="minorAscii" w:eastAsiaTheme="minorAscii" w:cstheme="minorAscii"/>
                <w:noProof w:val="0"/>
                <w:sz w:val="22"/>
                <w:szCs w:val="22"/>
                <w:lang w:val="en-CA"/>
              </w:rPr>
              <w:t>rainers</w:t>
            </w:r>
            <w:proofErr w:type="gramEnd"/>
            <w:r w:rsidRPr="1E9C3F72" w:rsidR="1E9C3F72">
              <w:rPr>
                <w:rFonts w:ascii="Calibri" w:hAnsi="Calibri" w:eastAsia="Calibri" w:cs="Calibri" w:asciiTheme="minorAscii" w:hAnsiTheme="minorAscii" w:eastAsiaTheme="minorAscii" w:cstheme="minorAscii"/>
                <w:noProof w:val="0"/>
                <w:sz w:val="22"/>
                <w:szCs w:val="22"/>
                <w:lang w:val="en-CA"/>
              </w:rPr>
              <w:t xml:space="preserve"> kit will be provided by BBMHA.  </w:t>
            </w:r>
            <w:r w:rsidRPr="1E9C3F72" w:rsidR="1E9C3F72">
              <w:rPr>
                <w:rFonts w:ascii="Calibri" w:hAnsi="Calibri" w:eastAsia="Calibri" w:cs="Calibri" w:asciiTheme="minorAscii" w:hAnsiTheme="minorAscii" w:eastAsiaTheme="minorAscii" w:cstheme="minorAscii"/>
                <w:noProof w:val="0"/>
                <w:sz w:val="22"/>
                <w:szCs w:val="22"/>
                <w:lang w:val="en-CA"/>
              </w:rPr>
              <w:t>Ensure trainers kit is returned at end of season to BBMHA Equipment Coordinator.</w:t>
            </w:r>
          </w:p>
          <w:p w:rsidR="5B3739DD" w:rsidP="1E9C3F72" w:rsidRDefault="5B3739DD" w14:paraId="299A15C2" w14:textId="00FF4868">
            <w:pPr>
              <w:pStyle w:val="ListParagraph"/>
              <w:numPr>
                <w:ilvl w:val="0"/>
                <w:numId w:val="31"/>
              </w:numPr>
              <w:bidi w:val="0"/>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Trainers are to be present with trainer's kit to both games and practices.  Please communicate wit</w:t>
            </w:r>
            <w:r w:rsidRPr="1E9C3F72" w:rsidR="1E9C3F72">
              <w:rPr>
                <w:rFonts w:ascii="Calibri" w:hAnsi="Calibri" w:eastAsia="Calibri" w:cs="Calibri" w:asciiTheme="minorAscii" w:hAnsiTheme="minorAscii" w:eastAsiaTheme="minorAscii" w:cstheme="minorAscii"/>
                <w:noProof w:val="0"/>
                <w:sz w:val="22"/>
                <w:szCs w:val="22"/>
                <w:lang w:val="en-CA"/>
              </w:rPr>
              <w:t xml:space="preserve">h Head coach if unable to attend arena for scheduled ice times so coverage of alternate trainer can be arranged.   </w:t>
            </w:r>
          </w:p>
          <w:p w:rsidR="5B3739DD" w:rsidP="1E9C3F72" w:rsidRDefault="5B3739DD" w14:paraId="7C928DA0" w14:textId="23113B4B">
            <w:pPr>
              <w:pStyle w:val="ListParagraph"/>
              <w:numPr>
                <w:ilvl w:val="0"/>
                <w:numId w:val="31"/>
              </w:numPr>
              <w:bidi w:val="0"/>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 xml:space="preserve">Responsible for collecting completed Medical Information Sheet (Forms BBMHA website) for all rostered players.  Completed forms to be kept within the trainer's kit.  </w:t>
            </w:r>
          </w:p>
          <w:p w:rsidR="5B3739DD" w:rsidP="63254DA1" w:rsidRDefault="5B3739DD" w14:paraId="32EF591D" w14:textId="7CDD6100">
            <w:pPr>
              <w:pStyle w:val="ListParagraph"/>
              <w:numPr>
                <w:ilvl w:val="0"/>
                <w:numId w:val="31"/>
              </w:numPr>
              <w:bidi w:val="0"/>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CA"/>
              </w:rPr>
            </w:pPr>
            <w:r w:rsidRPr="63254DA1" w:rsidR="63254DA1">
              <w:rPr>
                <w:rFonts w:ascii="Calibri" w:hAnsi="Calibri" w:eastAsia="Calibri" w:cs="Calibri" w:asciiTheme="minorAscii" w:hAnsiTheme="minorAscii" w:eastAsiaTheme="minorAscii" w:cstheme="minorAscii"/>
                <w:noProof w:val="0"/>
                <w:sz w:val="22"/>
                <w:szCs w:val="22"/>
                <w:lang w:val="en-CA"/>
              </w:rPr>
              <w:t xml:space="preserve">Coordinate safe return to play as identified in Trainer HTCP Level 1. </w:t>
            </w:r>
          </w:p>
          <w:p w:rsidR="5B3739DD" w:rsidP="63254DA1" w:rsidRDefault="5B3739DD" w14:paraId="41557D5C" w14:textId="4DBA3F77">
            <w:pPr>
              <w:pStyle w:val="ListParagraph"/>
              <w:numPr>
                <w:ilvl w:val="0"/>
                <w:numId w:val="31"/>
              </w:numPr>
              <w:bidi w:val="0"/>
              <w:ind/>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CA"/>
              </w:rPr>
            </w:pPr>
            <w:r w:rsidRPr="63254DA1" w:rsidR="63254DA1">
              <w:rPr>
                <w:rFonts w:ascii="Calibri" w:hAnsi="Calibri" w:eastAsia="Calibri" w:cs="Calibri" w:asciiTheme="minorAscii" w:hAnsiTheme="minorAscii" w:eastAsiaTheme="minorAscii" w:cstheme="minorAscii"/>
                <w:b w:val="0"/>
                <w:bCs w:val="0"/>
                <w:i w:val="0"/>
                <w:iCs w:val="0"/>
                <w:caps w:val="0"/>
                <w:smallCaps w:val="0"/>
                <w:noProof w:val="0"/>
                <w:color w:val="0A0A0A"/>
                <w:sz w:val="22"/>
                <w:szCs w:val="22"/>
                <w:lang w:val="en-CA"/>
              </w:rPr>
              <w:t>Trainer to create an Emergency Action Plan (will be reviewed at coached meeting)</w:t>
            </w:r>
          </w:p>
        </w:tc>
      </w:tr>
      <w:tr w:rsidR="5B3739DD" w:rsidTr="63254DA1" w14:paraId="0FEBD6E1">
        <w:trPr>
          <w:trHeight w:val="1905"/>
        </w:trPr>
        <w:tc>
          <w:tcPr>
            <w:tcW w:w="2385" w:type="dxa"/>
            <w:tcMar/>
          </w:tcPr>
          <w:p w:rsidR="5B3739DD" w:rsidP="1E9C3F72" w:rsidRDefault="5B3739DD" w14:paraId="72CB88F8" w14:textId="6C86CFC8">
            <w:pPr>
              <w:pStyle w:val="Normal"/>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Manager</w:t>
            </w:r>
          </w:p>
        </w:tc>
        <w:tc>
          <w:tcPr>
            <w:tcW w:w="5760" w:type="dxa"/>
            <w:tcMar/>
          </w:tcPr>
          <w:p w:rsidR="5B3739DD" w:rsidP="1E9C3F72" w:rsidRDefault="5B3739DD" w14:paraId="4BBEC0AF" w14:textId="2C080077">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Respect in Sport (</w:t>
            </w:r>
            <w:proofErr w:type="spellStart"/>
            <w:r w:rsidRPr="1E9C3F72" w:rsidR="1E9C3F72">
              <w:rPr>
                <w:rFonts w:ascii="Calibri" w:hAnsi="Calibri" w:eastAsia="Calibri" w:cs="Calibri" w:asciiTheme="minorAscii" w:hAnsiTheme="minorAscii" w:eastAsiaTheme="minorAscii" w:cstheme="minorAscii"/>
                <w:noProof w:val="0"/>
                <w:sz w:val="22"/>
                <w:szCs w:val="22"/>
                <w:lang w:val="en-CA"/>
              </w:rPr>
              <w:t>RiS</w:t>
            </w:r>
            <w:proofErr w:type="spellEnd"/>
            <w:r w:rsidRPr="1E9C3F72" w:rsidR="1E9C3F72">
              <w:rPr>
                <w:rFonts w:ascii="Calibri" w:hAnsi="Calibri" w:eastAsia="Calibri" w:cs="Calibri" w:asciiTheme="minorAscii" w:hAnsiTheme="minorAscii" w:eastAsiaTheme="minorAscii" w:cstheme="minorAscii"/>
                <w:noProof w:val="0"/>
                <w:sz w:val="22"/>
                <w:szCs w:val="22"/>
                <w:lang w:val="en-CA"/>
              </w:rPr>
              <w:t>) - Activity Leader</w:t>
            </w:r>
          </w:p>
          <w:p w:rsidR="5B3739DD" w:rsidP="1E9C3F72" w:rsidRDefault="5B3739DD" w14:paraId="5DB3FDFB" w14:textId="5C1B23A2">
            <w:pPr>
              <w:pStyle w:val="ListParagraph"/>
              <w:numPr>
                <w:ilvl w:val="0"/>
                <w:numId w:val="23"/>
              </w:numPr>
              <w:spacing w:after="0" w:afterAutospacing="off" w:line="240" w:lineRule="auto"/>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Gender Identity &amp; Expression Course</w:t>
            </w:r>
          </w:p>
          <w:p w:rsidR="5B3739DD" w:rsidP="1E9C3F72" w:rsidRDefault="5B3739DD" w14:paraId="6DE23641" w14:textId="4D64CB4A">
            <w:pPr>
              <w:pStyle w:val="ListParagraph"/>
              <w:numPr>
                <w:ilvl w:val="0"/>
                <w:numId w:val="24"/>
              </w:numPr>
              <w:spacing w:after="0" w:afterAutospacing="off" w:line="240" w:lineRule="auto"/>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Hockey University – Planning a Safe Return to Hockey</w:t>
            </w:r>
          </w:p>
          <w:p w:rsidR="5B3739DD" w:rsidP="1E9C3F72" w:rsidRDefault="5B3739DD" w14:paraId="6E82D4E7" w14:textId="67C4A07C">
            <w:pPr>
              <w:pStyle w:val="ListParagraph"/>
              <w:numPr>
                <w:ilvl w:val="0"/>
                <w:numId w:val="25"/>
              </w:numPr>
              <w:spacing w:after="0" w:afterAutospacing="off" w:line="240" w:lineRule="auto"/>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Rowan’s Law Resource Review &amp; Acknowledgement</w:t>
            </w:r>
          </w:p>
          <w:p w:rsidR="5B3739DD" w:rsidP="63254DA1" w:rsidRDefault="5B3739DD" w14:paraId="23DAAC7B" w14:textId="74AAB2F1">
            <w:pPr>
              <w:pStyle w:val="ListParagraph"/>
              <w:numPr>
                <w:ilvl w:val="0"/>
                <w:numId w:val="26"/>
              </w:numPr>
              <w:spacing w:after="0" w:afterAutospacing="off" w:line="240" w:lineRule="auto"/>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pPr>
            <w:r w:rsidRPr="63254DA1" w:rsidR="63254DA1">
              <w:rPr>
                <w:rFonts w:ascii="Calibri" w:hAnsi="Calibri" w:eastAsia="Calibri" w:cs="Calibri" w:asciiTheme="minorAscii" w:hAnsiTheme="minorAscii" w:eastAsiaTheme="minorAscii" w:cstheme="minorAscii"/>
                <w:b w:val="1"/>
                <w:bCs w:val="1"/>
                <w:noProof w:val="0"/>
                <w:sz w:val="22"/>
                <w:szCs w:val="22"/>
                <w:lang w:val="en-CA"/>
              </w:rPr>
              <w:t>Require a police check</w:t>
            </w:r>
          </w:p>
        </w:tc>
        <w:tc>
          <w:tcPr>
            <w:tcW w:w="7356" w:type="dxa"/>
            <w:tcMar/>
          </w:tcPr>
          <w:p w:rsidR="5B3739DD" w:rsidP="1E9C3F72" w:rsidRDefault="5B3739DD" w14:paraId="7217FE27" w14:textId="4875CA7C">
            <w:pPr>
              <w:pStyle w:val="ListParagraph"/>
              <w:numPr>
                <w:ilvl w:val="0"/>
                <w:numId w:val="32"/>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CA"/>
              </w:rPr>
            </w:pPr>
            <w:r w:rsidRPr="1E9C3F72" w:rsidR="1E9C3F72">
              <w:rPr>
                <w:rFonts w:ascii="Calibri" w:hAnsi="Calibri" w:eastAsia="Calibri" w:cs="Calibri" w:asciiTheme="minorAscii" w:hAnsiTheme="minorAscii" w:eastAsiaTheme="minorAscii" w:cstheme="minorAscii"/>
                <w:noProof w:val="0"/>
                <w:color w:val="auto"/>
                <w:sz w:val="22"/>
                <w:szCs w:val="22"/>
                <w:lang w:val="en-CA"/>
              </w:rPr>
              <w:t>The Team Manager is a central figure in</w:t>
            </w:r>
            <w:r w:rsidRPr="1E9C3F72" w:rsidR="1E9C3F72">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CA"/>
              </w:rPr>
              <w:t xml:space="preserve"> creating the flow of communication</w:t>
            </w:r>
            <w:r w:rsidRPr="1E9C3F72" w:rsidR="1E9C3F72">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CA"/>
              </w:rPr>
              <w:t xml:space="preserve"> – not only within the team (players, parents and coaches), but between the team and all support systems. </w:t>
            </w:r>
          </w:p>
          <w:p w:rsidR="5B3739DD" w:rsidP="63254DA1" w:rsidRDefault="5B3739DD" w14:paraId="0D0BC7D2" w14:textId="1CE1D94E">
            <w:pPr>
              <w:pStyle w:val="ListParagraph"/>
              <w:numPr>
                <w:ilvl w:val="0"/>
                <w:numId w:val="32"/>
              </w:numPr>
              <w:spacing w:before="0" w:beforeAutospacing="off" w:after="0" w:afterAutospacing="off"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CA"/>
              </w:rPr>
            </w:pPr>
            <w:r w:rsidRPr="63254DA1" w:rsidR="63254DA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CA"/>
              </w:rPr>
              <w:t>Responsible for scheduling games, applying for jamborees/ festivals (minimum 1 jamboree/ tournament per season), team finances (payment of game officials with allotted funds from BBMHA) setting up time clock</w:t>
            </w:r>
          </w:p>
        </w:tc>
      </w:tr>
      <w:tr w:rsidR="5B3739DD" w:rsidTr="63254DA1" w14:paraId="26779927">
        <w:trPr>
          <w:trHeight w:val="1980"/>
        </w:trPr>
        <w:tc>
          <w:tcPr>
            <w:tcW w:w="2385" w:type="dxa"/>
            <w:tcMar/>
          </w:tcPr>
          <w:p w:rsidR="5B3739DD" w:rsidP="1E9C3F72" w:rsidRDefault="5B3739DD" w14:paraId="4B8B1AE6" w14:textId="44CFEBE2">
            <w:pPr>
              <w:pStyle w:val="Normal"/>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Parent Rep</w:t>
            </w:r>
          </w:p>
        </w:tc>
        <w:tc>
          <w:tcPr>
            <w:tcW w:w="5760" w:type="dxa"/>
            <w:tcMar/>
          </w:tcPr>
          <w:p w:rsidR="5B3739DD" w:rsidP="1E9C3F72" w:rsidRDefault="5B3739DD" w14:paraId="3CC61F26" w14:textId="49FDAF23">
            <w:pPr>
              <w:pStyle w:val="ListParagraph"/>
              <w:numPr>
                <w:ilvl w:val="0"/>
                <w:numId w:val="27"/>
              </w:numPr>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b w:val="1"/>
                <w:bCs w:val="1"/>
                <w:noProof w:val="0"/>
                <w:sz w:val="22"/>
                <w:szCs w:val="22"/>
                <w:lang w:val="en-CA"/>
              </w:rPr>
              <w:t>Require a police check</w:t>
            </w:r>
          </w:p>
        </w:tc>
        <w:tc>
          <w:tcPr>
            <w:tcW w:w="7356" w:type="dxa"/>
            <w:tcMar/>
          </w:tcPr>
          <w:p w:rsidR="5B3739DD" w:rsidP="1E9C3F72" w:rsidRDefault="5B3739DD" w14:paraId="599DCF05" w14:textId="005535D6">
            <w:pPr>
              <w:pStyle w:val="ListParagraph"/>
              <w:numPr>
                <w:ilvl w:val="0"/>
                <w:numId w:val="33"/>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 xml:space="preserve">Advocates for team members/ parents relating to concerns/ questions for the duration of hockey season.  Please implement the 24-Hour Rule: When an issue occurs and a party has a resulting complaint to make or issue to be resolved, they are asked to wait 24 hours, then put the issue in writing and submit it to the appropriate party.  </w:t>
            </w:r>
          </w:p>
          <w:p w:rsidR="5B3739DD" w:rsidP="63254DA1" w:rsidRDefault="5B3739DD" w14:paraId="36481F75" w14:textId="39F06CB4">
            <w:pPr>
              <w:pStyle w:val="ListParagraph"/>
              <w:numPr>
                <w:ilvl w:val="0"/>
                <w:numId w:val="33"/>
              </w:numPr>
              <w:spacing w:before="0" w:beforeAutospacing="off" w:after="0" w:afterAutospacing="off" w:line="240" w:lineRule="auto"/>
              <w:ind w:right="0"/>
              <w:jc w:val="left"/>
              <w:rPr>
                <w:rFonts w:ascii="Calibri" w:hAnsi="Calibri" w:eastAsia="Calibri" w:cs="Calibri" w:asciiTheme="minorAscii" w:hAnsiTheme="minorAscii" w:eastAsiaTheme="minorAscii" w:cstheme="minorAscii"/>
                <w:noProof w:val="0"/>
                <w:sz w:val="22"/>
                <w:szCs w:val="22"/>
                <w:lang w:val="en-CA"/>
              </w:rPr>
            </w:pPr>
            <w:r w:rsidRPr="63254DA1" w:rsidR="63254DA1">
              <w:rPr>
                <w:rFonts w:ascii="Calibri" w:hAnsi="Calibri" w:eastAsia="Calibri" w:cs="Calibri" w:asciiTheme="minorAscii" w:hAnsiTheme="minorAscii" w:eastAsiaTheme="minorAscii" w:cstheme="minorAscii"/>
                <w:noProof w:val="0"/>
                <w:sz w:val="22"/>
                <w:szCs w:val="22"/>
                <w:lang w:val="en-CA"/>
              </w:rPr>
              <w:t>All complaints can be forwarded to complaints@blythbrusselsminorhockey.ca.</w:t>
            </w:r>
          </w:p>
        </w:tc>
      </w:tr>
      <w:tr w:rsidR="5B3739DD" w:rsidTr="63254DA1" w14:paraId="13A7BAB8">
        <w:trPr>
          <w:trHeight w:val="300"/>
        </w:trPr>
        <w:tc>
          <w:tcPr>
            <w:tcW w:w="2385" w:type="dxa"/>
            <w:tcMar/>
          </w:tcPr>
          <w:p w:rsidR="5B3739DD" w:rsidP="1E9C3F72" w:rsidRDefault="5B3739DD" w14:paraId="76FF72DA" w14:textId="6DC514C4">
            <w:pPr>
              <w:pStyle w:val="Normal"/>
              <w:rPr>
                <w:rFonts w:ascii="Calibri" w:hAnsi="Calibri" w:eastAsia="Calibri" w:cs="Calibri" w:asciiTheme="minorAscii" w:hAnsiTheme="minorAscii" w:eastAsiaTheme="minorAscii" w:cstheme="minorAscii"/>
                <w:noProof w:val="0"/>
                <w:sz w:val="22"/>
                <w:szCs w:val="22"/>
                <w:lang w:val="en-CA"/>
              </w:rPr>
            </w:pPr>
            <w:r w:rsidRPr="1E9C3F72" w:rsidR="1E9C3F72">
              <w:rPr>
                <w:rFonts w:ascii="Calibri" w:hAnsi="Calibri" w:eastAsia="Calibri" w:cs="Calibri" w:asciiTheme="minorAscii" w:hAnsiTheme="minorAscii" w:eastAsiaTheme="minorAscii" w:cstheme="minorAscii"/>
                <w:noProof w:val="0"/>
                <w:sz w:val="22"/>
                <w:szCs w:val="22"/>
                <w:lang w:val="en-CA"/>
              </w:rPr>
              <w:t>On-Ice Volunteer</w:t>
            </w:r>
          </w:p>
        </w:tc>
        <w:tc>
          <w:tcPr>
            <w:tcW w:w="5760" w:type="dxa"/>
            <w:tcMar/>
          </w:tcPr>
          <w:p w:rsidR="5B3739DD" w:rsidP="1E9C3F72" w:rsidRDefault="5B3739DD" w14:paraId="34131456" w14:textId="2F26BCDB">
            <w:pPr>
              <w:pStyle w:val="ListParagraph"/>
              <w:numPr>
                <w:ilvl w:val="0"/>
                <w:numId w:val="28"/>
              </w:numPr>
              <w:rPr>
                <w:rFonts w:ascii="Calibri" w:hAnsi="Calibri" w:eastAsia="Calibri" w:cs="Calibri" w:asciiTheme="minorAscii" w:hAnsiTheme="minorAscii" w:eastAsiaTheme="minorAscii" w:cstheme="minorAscii"/>
                <w:b w:val="0"/>
                <w:bCs w:val="0"/>
                <w:i w:val="1"/>
                <w:iCs w:val="1"/>
                <w:caps w:val="0"/>
                <w:smallCaps w:val="0"/>
                <w:noProof w:val="0"/>
                <w:color w:val="0A0A0A"/>
                <w:sz w:val="22"/>
                <w:szCs w:val="22"/>
                <w:lang w:val="en-CA"/>
              </w:rPr>
            </w:pPr>
            <w:r w:rsidRPr="1E9C3F72" w:rsidR="1E9C3F72">
              <w:rPr>
                <w:rFonts w:ascii="Calibri" w:hAnsi="Calibri" w:eastAsia="Calibri" w:cs="Calibri" w:asciiTheme="minorAscii" w:hAnsiTheme="minorAscii" w:eastAsiaTheme="minorAscii" w:cstheme="minorAscii"/>
                <w:b w:val="1"/>
                <w:bCs w:val="1"/>
                <w:noProof w:val="0"/>
                <w:sz w:val="22"/>
                <w:szCs w:val="22"/>
                <w:lang w:val="en-CA"/>
              </w:rPr>
              <w:t>Require a police check</w:t>
            </w:r>
          </w:p>
        </w:tc>
        <w:tc>
          <w:tcPr>
            <w:tcW w:w="7356" w:type="dxa"/>
            <w:tcMar/>
          </w:tcPr>
          <w:p w:rsidR="5B3739DD" w:rsidP="1E9C3F72" w:rsidRDefault="5B3739DD" w14:paraId="60E77ACA" w14:textId="2A4F6F6A">
            <w:pPr>
              <w:pStyle w:val="Normal"/>
              <w:rPr>
                <w:rFonts w:ascii="Calibri" w:hAnsi="Calibri" w:eastAsia="Calibri" w:cs="Calibri" w:asciiTheme="minorAscii" w:hAnsiTheme="minorAscii" w:eastAsiaTheme="minorAscii" w:cstheme="minorAscii"/>
                <w:noProof w:val="0"/>
                <w:sz w:val="22"/>
                <w:szCs w:val="22"/>
                <w:lang w:val="en-CA"/>
              </w:rPr>
            </w:pPr>
          </w:p>
        </w:tc>
      </w:tr>
    </w:tbl>
    <w:p w:rsidR="5B3739DD" w:rsidP="5B3739DD" w:rsidRDefault="5B3739DD" w14:paraId="4C177F71" w14:textId="3FA6F1F3">
      <w:pPr>
        <w:pStyle w:val="Normal"/>
        <w:spacing w:after="0" w:afterAutospacing="off" w:line="240" w:lineRule="auto"/>
        <w:ind w:left="0"/>
        <w:rPr>
          <w:rFonts w:ascii="Calibri" w:hAnsi="Calibri" w:eastAsia="Calibri" w:cs="Calibri"/>
          <w:noProof w:val="0"/>
          <w:sz w:val="22"/>
          <w:szCs w:val="22"/>
          <w:lang w:val="en-CA"/>
        </w:rPr>
      </w:pPr>
      <w:r w:rsidRPr="5B3739DD" w:rsidR="5B3739DD">
        <w:rPr>
          <w:rFonts w:ascii="Calibri" w:hAnsi="Calibri" w:eastAsia="Calibri" w:cs="Calibri"/>
          <w:noProof w:val="0"/>
          <w:sz w:val="22"/>
          <w:szCs w:val="22"/>
          <w:lang w:val="en-CA"/>
        </w:rPr>
        <w:t>*All qualifications must be registered with the OMHA</w:t>
      </w:r>
    </w:p>
    <w:p w:rsidR="5B3739DD" w:rsidP="5497561D" w:rsidRDefault="5B3739DD" w14:paraId="4C423277" w14:textId="6F9D88B0">
      <w:pPr>
        <w:pStyle w:val="Normal"/>
        <w:bidi w:val="0"/>
        <w:spacing w:before="0" w:beforeAutospacing="off" w:after="0" w:afterAutospacing="off" w:line="240" w:lineRule="auto"/>
        <w:ind w:left="0"/>
        <w:rPr>
          <w:rFonts w:ascii="Calibri" w:hAnsi="Calibri" w:eastAsia="Calibri" w:cs="Calibri"/>
          <w:noProof w:val="0"/>
          <w:sz w:val="22"/>
          <w:szCs w:val="22"/>
          <w:lang w:val="en-CA"/>
        </w:rPr>
      </w:pPr>
      <w:r w:rsidRPr="5497561D" w:rsidR="5497561D">
        <w:rPr>
          <w:rFonts w:ascii="Calibri" w:hAnsi="Calibri" w:eastAsia="Calibri" w:cs="Calibri"/>
          <w:noProof w:val="0"/>
          <w:sz w:val="22"/>
          <w:szCs w:val="22"/>
          <w:lang w:val="en-CA"/>
        </w:rPr>
        <w:t>** Any on-ice bench staff/ volunteers must wear a helmet</w:t>
      </w:r>
    </w:p>
    <w:p w:rsidR="5B3739DD" w:rsidP="5B3739DD" w:rsidRDefault="5B3739DD" w14:paraId="016A65AC" w14:textId="361C6B92">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781A4B55" w14:textId="04F1BAAC">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113B860D" w14:textId="3C2FA43C">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75485DDB" w14:textId="7FAF1844">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62677288" w14:textId="5EF5B7B8">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7751BE48" w14:textId="6F6E204D">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683E338C" w14:textId="00D2D9C9">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764209BE" w14:textId="07188527">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021DFBC7" w14:textId="0DB947AB">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4BA94DD3" w14:textId="084C01E2">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725458B5" w14:textId="0224206B">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43142456" w14:textId="1797F1E4">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1E2F8177" w14:textId="57DE2E78">
      <w:pPr>
        <w:pStyle w:val="Normal"/>
        <w:spacing w:before="0" w:beforeAutospacing="off" w:after="0" w:afterAutospacing="off" w:line="240" w:lineRule="auto"/>
        <w:ind w:right="0"/>
        <w:jc w:val="left"/>
      </w:pPr>
      <w:r>
        <w:drawing>
          <wp:inline wp14:editId="70E14281" wp14:anchorId="0334C002">
            <wp:extent cx="2312099" cy="1009650"/>
            <wp:effectExtent l="0" t="0" r="0" b="0"/>
            <wp:docPr id="350105587" name="" title=""/>
            <wp:cNvGraphicFramePr>
              <a:graphicFrameLocks noChangeAspect="1"/>
            </wp:cNvGraphicFramePr>
            <a:graphic>
              <a:graphicData uri="http://schemas.openxmlformats.org/drawingml/2006/picture">
                <pic:pic>
                  <pic:nvPicPr>
                    <pic:cNvPr id="0" name=""/>
                    <pic:cNvPicPr/>
                  </pic:nvPicPr>
                  <pic:blipFill>
                    <a:blip r:embed="R71a5d30c9d1c4a40">
                      <a:extLst>
                        <a:ext xmlns:a="http://schemas.openxmlformats.org/drawingml/2006/main" uri="{28A0092B-C50C-407E-A947-70E740481C1C}">
                          <a14:useLocalDpi val="0"/>
                        </a:ext>
                      </a:extLst>
                    </a:blip>
                    <a:stretch>
                      <a:fillRect/>
                    </a:stretch>
                  </pic:blipFill>
                  <pic:spPr>
                    <a:xfrm>
                      <a:off x="0" y="0"/>
                      <a:ext cx="2312099" cy="1009650"/>
                    </a:xfrm>
                    <a:prstGeom prst="rect">
                      <a:avLst/>
                    </a:prstGeom>
                  </pic:spPr>
                </pic:pic>
              </a:graphicData>
            </a:graphic>
          </wp:inline>
        </w:drawing>
      </w:r>
    </w:p>
    <w:p w:rsidR="1E9C3F72" w:rsidP="1E9C3F72" w:rsidRDefault="1E9C3F72" w14:paraId="313BE5C5" w14:textId="28FFB719">
      <w:pPr>
        <w:pStyle w:val="Normal"/>
        <w:bidi w:val="0"/>
        <w:spacing w:before="0" w:beforeAutospacing="off" w:after="0" w:afterAutospacing="off" w:line="240" w:lineRule="auto"/>
        <w:ind w:right="0"/>
        <w:jc w:val="center"/>
        <w:rPr>
          <w:rFonts w:ascii="Calibri" w:hAnsi="Calibri" w:eastAsia="Calibri" w:cs="Calibri"/>
          <w:b w:val="1"/>
          <w:bCs w:val="1"/>
          <w:i w:val="1"/>
          <w:iCs w:val="1"/>
          <w:noProof w:val="0"/>
          <w:sz w:val="28"/>
          <w:szCs w:val="28"/>
          <w:lang w:val="en-CA"/>
        </w:rPr>
      </w:pPr>
      <w:r w:rsidRPr="1E9C3F72" w:rsidR="1E9C3F72">
        <w:rPr>
          <w:rFonts w:ascii="Calibri" w:hAnsi="Calibri" w:eastAsia="Calibri" w:cs="Calibri"/>
          <w:b w:val="1"/>
          <w:bCs w:val="1"/>
          <w:i w:val="1"/>
          <w:iCs w:val="1"/>
          <w:noProof w:val="0"/>
          <w:sz w:val="28"/>
          <w:szCs w:val="28"/>
          <w:lang w:val="en-CA"/>
        </w:rPr>
        <w:t xml:space="preserve">U9 and Below Ontario Minor Hockey Association (OMHA) Game Play Guidelines </w:t>
      </w:r>
    </w:p>
    <w:p w:rsidR="1E9C3F72" w:rsidP="1E9C3F72" w:rsidRDefault="1E9C3F72" w14:paraId="05B40FFC" w14:textId="202AA934">
      <w:pPr>
        <w:pStyle w:val="Normal"/>
        <w:bidi w:val="0"/>
        <w:spacing w:before="0" w:beforeAutospacing="off" w:after="0" w:afterAutospacing="off" w:line="240" w:lineRule="auto"/>
        <w:ind w:right="0"/>
        <w:jc w:val="center"/>
        <w:rPr>
          <w:rFonts w:ascii="Calibri" w:hAnsi="Calibri" w:eastAsia="Calibri" w:cs="Calibri"/>
          <w:b w:val="1"/>
          <w:bCs w:val="1"/>
          <w:i w:val="1"/>
          <w:iCs w:val="1"/>
          <w:noProof w:val="0"/>
          <w:sz w:val="28"/>
          <w:szCs w:val="28"/>
          <w:lang w:val="en-CA"/>
        </w:rPr>
      </w:pPr>
    </w:p>
    <w:tbl>
      <w:tblPr>
        <w:tblStyle w:val="TableGrid"/>
        <w:tblW w:w="0" w:type="auto"/>
        <w:tblLook w:val="04A0" w:firstRow="1" w:lastRow="0" w:firstColumn="1" w:lastColumn="0" w:noHBand="0" w:noVBand="1"/>
      </w:tblPr>
      <w:tblGrid>
        <w:gridCol w:w="1416"/>
        <w:gridCol w:w="1416"/>
        <w:gridCol w:w="1416"/>
        <w:gridCol w:w="1416"/>
        <w:gridCol w:w="1416"/>
        <w:gridCol w:w="1416"/>
        <w:gridCol w:w="1416"/>
        <w:gridCol w:w="1416"/>
        <w:gridCol w:w="1416"/>
        <w:gridCol w:w="1416"/>
        <w:gridCol w:w="1416"/>
      </w:tblGrid>
      <w:tr w:rsidR="1E9C3F72" w:rsidTr="50F9D6D3" w14:paraId="73F054B0">
        <w:trPr>
          <w:trHeight w:val="1185"/>
        </w:trPr>
        <w:tc>
          <w:tcPr>
            <w:tcW w:w="1416" w:type="dxa"/>
            <w:tcMar/>
            <w:vAlign w:val="center"/>
          </w:tcPr>
          <w:p w:rsidR="1E9C3F72" w:rsidP="1E9C3F72" w:rsidRDefault="1E9C3F72" w14:paraId="0ABDDE4C" w14:textId="0CBA6F2B">
            <w:pPr>
              <w:jc w:val="center"/>
              <w:rPr>
                <w:rFonts w:eastAsia="Times New Roman"/>
                <w:b w:val="1"/>
                <w:bCs w:val="1"/>
              </w:rPr>
            </w:pPr>
            <w:r w:rsidRPr="1E9C3F72" w:rsidR="1E9C3F72">
              <w:rPr>
                <w:rFonts w:eastAsia="Times New Roman"/>
                <w:b w:val="1"/>
                <w:bCs w:val="1"/>
              </w:rPr>
              <w:t xml:space="preserve">Age </w:t>
            </w:r>
          </w:p>
          <w:p w:rsidR="1E9C3F72" w:rsidP="1E9C3F72" w:rsidRDefault="1E9C3F72" w14:paraId="0C180849" w14:textId="1D8BDD43">
            <w:pPr>
              <w:jc w:val="center"/>
              <w:rPr>
                <w:rFonts w:eastAsia="Times New Roman"/>
                <w:b w:val="1"/>
                <w:bCs w:val="1"/>
              </w:rPr>
            </w:pPr>
            <w:r w:rsidRPr="1E9C3F72" w:rsidR="1E9C3F72">
              <w:rPr>
                <w:rFonts w:eastAsia="Times New Roman"/>
                <w:b w:val="1"/>
                <w:bCs w:val="1"/>
              </w:rPr>
              <w:t>Group/ Team</w:t>
            </w:r>
          </w:p>
        </w:tc>
        <w:tc>
          <w:tcPr>
            <w:tcW w:w="1416" w:type="dxa"/>
            <w:tcMar/>
            <w:vAlign w:val="center"/>
          </w:tcPr>
          <w:p w:rsidR="1E9C3F72" w:rsidP="1E9C3F72" w:rsidRDefault="1E9C3F72" w14:noSpellErr="1" w14:paraId="1695FA2A" w14:textId="1A139A17">
            <w:pPr>
              <w:jc w:val="center"/>
              <w:rPr>
                <w:rFonts w:eastAsia="Times New Roman"/>
                <w:b w:val="1"/>
                <w:bCs w:val="1"/>
              </w:rPr>
            </w:pPr>
            <w:r w:rsidRPr="1E9C3F72" w:rsidR="1E9C3F72">
              <w:rPr>
                <w:rFonts w:eastAsia="Times New Roman"/>
                <w:b w:val="1"/>
                <w:bCs w:val="1"/>
              </w:rPr>
              <w:t>Games Scheduled</w:t>
            </w:r>
          </w:p>
        </w:tc>
        <w:tc>
          <w:tcPr>
            <w:tcW w:w="1416" w:type="dxa"/>
            <w:tcMar/>
            <w:vAlign w:val="center"/>
          </w:tcPr>
          <w:p w:rsidR="1E9C3F72" w:rsidP="1E9C3F72" w:rsidRDefault="1E9C3F72" w14:noSpellErr="1" w14:paraId="5C8598D1" w14:textId="6F0D7E5C">
            <w:pPr>
              <w:jc w:val="center"/>
              <w:rPr>
                <w:rFonts w:eastAsia="Times New Roman"/>
                <w:b w:val="1"/>
                <w:bCs w:val="1"/>
              </w:rPr>
            </w:pPr>
            <w:r w:rsidRPr="1E9C3F72" w:rsidR="1E9C3F72">
              <w:rPr>
                <w:rFonts w:eastAsia="Times New Roman"/>
                <w:b w:val="1"/>
                <w:bCs w:val="1"/>
              </w:rPr>
              <w:t>Half or Full Ice</w:t>
            </w:r>
          </w:p>
        </w:tc>
        <w:tc>
          <w:tcPr>
            <w:tcW w:w="1416" w:type="dxa"/>
            <w:tcMar/>
            <w:vAlign w:val="center"/>
          </w:tcPr>
          <w:p w:rsidR="1E9C3F72" w:rsidP="1E9C3F72" w:rsidRDefault="1E9C3F72" w14:noSpellErr="1" w14:paraId="27050748" w14:textId="64864863">
            <w:pPr>
              <w:jc w:val="center"/>
              <w:rPr>
                <w:rFonts w:eastAsia="Times New Roman"/>
                <w:b w:val="1"/>
                <w:bCs w:val="1"/>
              </w:rPr>
            </w:pPr>
            <w:r w:rsidRPr="1E9C3F72" w:rsidR="1E9C3F72">
              <w:rPr>
                <w:rFonts w:eastAsia="Times New Roman"/>
                <w:b w:val="1"/>
                <w:bCs w:val="1"/>
              </w:rPr>
              <w:t>Score Kept</w:t>
            </w:r>
          </w:p>
        </w:tc>
        <w:tc>
          <w:tcPr>
            <w:tcW w:w="1416" w:type="dxa"/>
            <w:tcMar/>
            <w:vAlign w:val="center"/>
          </w:tcPr>
          <w:p w:rsidR="1E9C3F72" w:rsidP="1E9C3F72" w:rsidRDefault="1E9C3F72" w14:noSpellErr="1" w14:paraId="4DC129C4" w14:textId="3ACCAEA8">
            <w:pPr>
              <w:jc w:val="center"/>
              <w:rPr>
                <w:rFonts w:eastAsia="Times New Roman"/>
                <w:b w:val="1"/>
                <w:bCs w:val="1"/>
              </w:rPr>
            </w:pPr>
            <w:r w:rsidRPr="1E9C3F72" w:rsidR="1E9C3F72">
              <w:rPr>
                <w:rFonts w:eastAsia="Times New Roman"/>
                <w:b w:val="1"/>
                <w:bCs w:val="1"/>
              </w:rPr>
              <w:t>Icing/ Offside/ Penalties indicated</w:t>
            </w:r>
          </w:p>
        </w:tc>
        <w:tc>
          <w:tcPr>
            <w:tcW w:w="1416" w:type="dxa"/>
            <w:tcMar/>
            <w:vAlign w:val="center"/>
          </w:tcPr>
          <w:p w:rsidR="1E9C3F72" w:rsidP="1E9C3F72" w:rsidRDefault="1E9C3F72" w14:noSpellErr="1" w14:paraId="09F2A915" w14:textId="79B94DA4">
            <w:pPr>
              <w:jc w:val="center"/>
              <w:rPr>
                <w:rFonts w:eastAsia="Times New Roman"/>
                <w:b w:val="1"/>
                <w:bCs w:val="1"/>
              </w:rPr>
            </w:pPr>
            <w:r w:rsidRPr="1E9C3F72" w:rsidR="1E9C3F72">
              <w:rPr>
                <w:rFonts w:eastAsia="Times New Roman"/>
                <w:b w:val="1"/>
                <w:bCs w:val="1"/>
              </w:rPr>
              <w:t>Shift Length</w:t>
            </w:r>
          </w:p>
        </w:tc>
        <w:tc>
          <w:tcPr>
            <w:tcW w:w="1416" w:type="dxa"/>
            <w:tcMar/>
            <w:vAlign w:val="center"/>
          </w:tcPr>
          <w:p w:rsidR="1E9C3F72" w:rsidP="1E9C3F72" w:rsidRDefault="1E9C3F72" w14:noSpellErr="1" w14:paraId="053CB5C2" w14:textId="2BFF293A">
            <w:pPr>
              <w:jc w:val="center"/>
              <w:rPr>
                <w:rFonts w:eastAsia="Times New Roman"/>
                <w:b w:val="1"/>
                <w:bCs w:val="1"/>
              </w:rPr>
            </w:pPr>
            <w:r w:rsidRPr="1E9C3F72" w:rsidR="1E9C3F72">
              <w:rPr>
                <w:rFonts w:eastAsia="Times New Roman"/>
                <w:b w:val="1"/>
                <w:bCs w:val="1"/>
              </w:rPr>
              <w:t>Game Sheet</w:t>
            </w:r>
          </w:p>
        </w:tc>
        <w:tc>
          <w:tcPr>
            <w:tcW w:w="1416" w:type="dxa"/>
            <w:tcMar/>
            <w:vAlign w:val="center"/>
          </w:tcPr>
          <w:p w:rsidR="1E9C3F72" w:rsidP="1E9C3F72" w:rsidRDefault="1E9C3F72" w14:noSpellErr="1" w14:paraId="7D764A29" w14:textId="4A36FFA7">
            <w:pPr>
              <w:jc w:val="center"/>
              <w:rPr>
                <w:rFonts w:eastAsia="Times New Roman"/>
                <w:b w:val="1"/>
                <w:bCs w:val="1"/>
              </w:rPr>
            </w:pPr>
            <w:r w:rsidRPr="1E9C3F72" w:rsidR="1E9C3F72">
              <w:rPr>
                <w:rFonts w:eastAsia="Times New Roman"/>
                <w:b w:val="1"/>
                <w:bCs w:val="1"/>
              </w:rPr>
              <w:t>Official of Game</w:t>
            </w:r>
          </w:p>
        </w:tc>
        <w:tc>
          <w:tcPr>
            <w:tcW w:w="1416" w:type="dxa"/>
            <w:tcMar/>
            <w:vAlign w:val="center"/>
          </w:tcPr>
          <w:p w:rsidR="1E9C3F72" w:rsidP="1E9C3F72" w:rsidRDefault="1E9C3F72" w14:paraId="4698E764" w14:textId="1C68C965">
            <w:pPr>
              <w:jc w:val="center"/>
              <w:rPr>
                <w:rFonts w:eastAsia="Times New Roman"/>
                <w:b w:val="1"/>
                <w:bCs w:val="1"/>
              </w:rPr>
            </w:pPr>
            <w:r w:rsidRPr="1E9C3F72" w:rsidR="1E9C3F72">
              <w:rPr>
                <w:rFonts w:eastAsia="Times New Roman"/>
                <w:b w:val="1"/>
                <w:bCs w:val="1"/>
              </w:rPr>
              <w:t>Jamboree or</w:t>
            </w:r>
          </w:p>
          <w:p w:rsidR="1E9C3F72" w:rsidP="1E9C3F72" w:rsidRDefault="1E9C3F72" w14:paraId="565A633E" w14:textId="0FAB37A2">
            <w:pPr>
              <w:jc w:val="center"/>
              <w:rPr>
                <w:rFonts w:eastAsia="Times New Roman"/>
                <w:b w:val="1"/>
                <w:bCs w:val="1"/>
              </w:rPr>
            </w:pPr>
            <w:r w:rsidRPr="1E9C3F72" w:rsidR="1E9C3F72">
              <w:rPr>
                <w:rFonts w:eastAsia="Times New Roman"/>
                <w:b w:val="1"/>
                <w:bCs w:val="1"/>
              </w:rPr>
              <w:t>Tournament</w:t>
            </w:r>
          </w:p>
        </w:tc>
        <w:tc>
          <w:tcPr>
            <w:tcW w:w="1416" w:type="dxa"/>
            <w:tcMar/>
            <w:vAlign w:val="center"/>
          </w:tcPr>
          <w:p w:rsidR="1E9C3F72" w:rsidP="1E9C3F72" w:rsidRDefault="1E9C3F72" w14:paraId="1F1C094F" w14:textId="500E46AB">
            <w:pPr>
              <w:pStyle w:val="Normal"/>
              <w:jc w:val="center"/>
              <w:rPr>
                <w:rFonts w:eastAsia="Times New Roman"/>
                <w:b w:val="1"/>
                <w:bCs w:val="1"/>
              </w:rPr>
            </w:pPr>
            <w:r w:rsidRPr="1E9C3F72" w:rsidR="1E9C3F72">
              <w:rPr>
                <w:rFonts w:eastAsia="Times New Roman"/>
                <w:b w:val="1"/>
                <w:bCs w:val="1"/>
              </w:rPr>
              <w:t>Goalie position</w:t>
            </w:r>
          </w:p>
        </w:tc>
        <w:tc>
          <w:tcPr>
            <w:tcW w:w="1416" w:type="dxa"/>
            <w:tcMar/>
            <w:vAlign w:val="center"/>
          </w:tcPr>
          <w:p w:rsidR="1E9C3F72" w:rsidP="1E9C3F72" w:rsidRDefault="1E9C3F72" w14:paraId="164AFAA5" w14:textId="6E683204">
            <w:pPr>
              <w:pStyle w:val="Normal"/>
              <w:jc w:val="center"/>
              <w:rPr>
                <w:rFonts w:eastAsia="Times New Roman"/>
                <w:b w:val="1"/>
                <w:bCs w:val="1"/>
              </w:rPr>
            </w:pPr>
            <w:r w:rsidRPr="1E9C3F72" w:rsidR="1E9C3F72">
              <w:rPr>
                <w:rFonts w:eastAsia="Times New Roman"/>
                <w:b w:val="1"/>
                <w:bCs w:val="1"/>
              </w:rPr>
              <w:t>Type of Puck to be used</w:t>
            </w:r>
          </w:p>
        </w:tc>
      </w:tr>
      <w:tr w:rsidR="1E9C3F72" w:rsidTr="50F9D6D3" w14:paraId="2448EB3B">
        <w:trPr>
          <w:trHeight w:val="2895"/>
        </w:trPr>
        <w:tc>
          <w:tcPr>
            <w:tcW w:w="1416" w:type="dxa"/>
            <w:tcMar/>
            <w:vAlign w:val="center"/>
          </w:tcPr>
          <w:p w:rsidR="1E9C3F72" w:rsidP="1E9C3F72" w:rsidRDefault="1E9C3F72" w14:paraId="1D1E3D58">
            <w:pPr>
              <w:jc w:val="center"/>
              <w:rPr>
                <w:rFonts w:eastAsia="Times New Roman"/>
              </w:rPr>
            </w:pPr>
            <w:r w:rsidRPr="1E9C3F72" w:rsidR="1E9C3F72">
              <w:rPr>
                <w:rFonts w:eastAsia="Times New Roman"/>
              </w:rPr>
              <w:t xml:space="preserve">U5 </w:t>
            </w:r>
          </w:p>
          <w:p w:rsidR="1E9C3F72" w:rsidP="1E9C3F72" w:rsidRDefault="1E9C3F72" w14:paraId="40E739BC" w14:textId="4EA76038">
            <w:pPr>
              <w:jc w:val="center"/>
              <w:rPr>
                <w:rFonts w:eastAsia="Times New Roman"/>
              </w:rPr>
            </w:pPr>
            <w:r w:rsidRPr="1E9C3F72" w:rsidR="1E9C3F72">
              <w:rPr>
                <w:rFonts w:eastAsia="Times New Roman"/>
              </w:rPr>
              <w:t>(Preschool)</w:t>
            </w:r>
          </w:p>
        </w:tc>
        <w:tc>
          <w:tcPr>
            <w:tcW w:w="14160" w:type="dxa"/>
            <w:gridSpan w:val="10"/>
            <w:tcMar/>
            <w:vAlign w:val="center"/>
          </w:tcPr>
          <w:p w:rsidR="1E9C3F72" w:rsidP="1E9C3F72" w:rsidRDefault="1E9C3F72" w14:paraId="3DB04145" w14:textId="42DBA3CE">
            <w:pPr>
              <w:jc w:val="center"/>
              <w:rPr>
                <w:rFonts w:ascii="Open Sans" w:hAnsi="Open Sans" w:eastAsia="Times New Roman" w:cs="Open Sans"/>
                <w:color w:val="666666"/>
              </w:rPr>
            </w:pPr>
          </w:p>
          <w:p w:rsidR="1E9C3F72" w:rsidP="1E9C3F72" w:rsidRDefault="1E9C3F72" w14:paraId="3A5A65E3" w14:textId="743F8E23">
            <w:pPr>
              <w:jc w:val="center"/>
              <w:rPr>
                <w:rFonts w:ascii="Calibri" w:hAnsi="Calibri" w:eastAsia="Calibri" w:cs="Calibri" w:asciiTheme="minorAscii" w:hAnsiTheme="minorAscii" w:eastAsiaTheme="minorAscii" w:cstheme="minorAscii"/>
                <w:b w:val="0"/>
                <w:bCs w:val="0"/>
                <w:color w:val="auto"/>
              </w:rPr>
            </w:pPr>
            <w:r w:rsidRPr="63254DA1" w:rsidR="63254DA1">
              <w:rPr>
                <w:rFonts w:ascii="Calibri" w:hAnsi="Calibri" w:eastAsia="Calibri" w:cs="Calibri" w:asciiTheme="minorAscii" w:hAnsiTheme="minorAscii" w:eastAsiaTheme="minorAscii" w:cstheme="minorAscii"/>
                <w:b w:val="0"/>
                <w:bCs w:val="0"/>
                <w:color w:val="auto"/>
              </w:rPr>
              <w:t xml:space="preserve">The </w:t>
            </w:r>
            <w:proofErr w:type="spellStart"/>
            <w:r w:rsidRPr="63254DA1" w:rsidR="63254DA1">
              <w:rPr>
                <w:rFonts w:ascii="Calibri" w:hAnsi="Calibri" w:eastAsia="Calibri" w:cs="Calibri" w:asciiTheme="minorAscii" w:hAnsiTheme="minorAscii" w:eastAsiaTheme="minorAscii" w:cstheme="minorAscii"/>
                <w:b w:val="0"/>
                <w:bCs w:val="0"/>
                <w:color w:val="auto"/>
              </w:rPr>
              <w:t>FUNdamental</w:t>
            </w:r>
            <w:proofErr w:type="spellEnd"/>
            <w:r w:rsidRPr="63254DA1" w:rsidR="63254DA1">
              <w:rPr>
                <w:rFonts w:ascii="Calibri" w:hAnsi="Calibri" w:eastAsia="Calibri" w:cs="Calibri" w:asciiTheme="minorAscii" w:hAnsiTheme="minorAscii" w:eastAsiaTheme="minorAscii" w:cstheme="minorAscii"/>
                <w:b w:val="0"/>
                <w:bCs w:val="0"/>
                <w:color w:val="auto"/>
              </w:rPr>
              <w:t xml:space="preserve"> stages of Hockey Canada’s Long-Term Player Development (LTPD) Model serves as the foundation upon which the entire minor hockey association is built.  Youngsters at every level of play benefit from getting the “right start” in the game and it is crucial in building the skills of house league and competitive players alike.  Children learn through participating in practice drills and informal modified games which forms the basis of Long-Term Player Development (LTPD)</w:t>
            </w:r>
          </w:p>
          <w:p w:rsidR="1E9C3F72" w:rsidP="1E9C3F72" w:rsidRDefault="1E9C3F72" w14:noSpellErr="1" w14:paraId="786FF9E2" w14:textId="33938B66">
            <w:pPr>
              <w:jc w:val="center"/>
              <w:rPr>
                <w:rFonts w:ascii="Calibri" w:hAnsi="Calibri" w:eastAsia="Calibri" w:cs="Calibri" w:asciiTheme="minorAscii" w:hAnsiTheme="minorAscii" w:eastAsiaTheme="minorAscii" w:cstheme="minorAscii"/>
                <w:b w:val="0"/>
                <w:bCs w:val="0"/>
                <w:color w:val="auto"/>
              </w:rPr>
            </w:pPr>
            <w:r w:rsidRPr="1E9C3F72" w:rsidR="1E9C3F72">
              <w:rPr>
                <w:rFonts w:ascii="Calibri" w:hAnsi="Calibri" w:eastAsia="Calibri" w:cs="Calibri" w:asciiTheme="minorAscii" w:hAnsiTheme="minorAscii" w:eastAsiaTheme="minorAscii" w:cstheme="minorAscii"/>
                <w:b w:val="0"/>
                <w:bCs w:val="0"/>
                <w:color w:val="auto"/>
              </w:rPr>
              <w:t>Objective: Providing a safe environment for the introduction of fundamental skills. Developing an understanding of basic teamwork through structured activities and game-like situations. Introducing participants to fair and cooperative play. Refining basic motor patterns and building self-confidence. Providing an environment that challenges individuals positively and rewards the participants. Providing opportunities to build a lifestyle of fitness and activity. Season consists of practice play, no scheduled games.</w:t>
            </w:r>
          </w:p>
          <w:p w:rsidR="1E9C3F72" w:rsidP="1E9C3F72" w:rsidRDefault="1E9C3F72" w14:paraId="2B02F8C1" w14:textId="45A4B119">
            <w:pPr>
              <w:pStyle w:val="Normal"/>
              <w:jc w:val="center"/>
              <w:rPr>
                <w:rFonts w:eastAsia="Times New Roman"/>
              </w:rPr>
            </w:pPr>
          </w:p>
        </w:tc>
      </w:tr>
      <w:tr w:rsidR="1E9C3F72" w:rsidTr="50F9D6D3" w14:paraId="3B1BD744">
        <w:trPr>
          <w:trHeight w:val="2055"/>
        </w:trPr>
        <w:tc>
          <w:tcPr>
            <w:tcW w:w="1416" w:type="dxa"/>
            <w:tcMar/>
            <w:vAlign w:val="center"/>
          </w:tcPr>
          <w:p w:rsidR="1E9C3F72" w:rsidP="1E9C3F72" w:rsidRDefault="1E9C3F72" w14:paraId="52D9BCDD" w14:textId="1793EA2D">
            <w:pPr>
              <w:pStyle w:val="Normal"/>
              <w:jc w:val="center"/>
              <w:rPr>
                <w:rFonts w:eastAsia="Times New Roman"/>
              </w:rPr>
            </w:pPr>
            <w:r w:rsidRPr="1E9C3F72" w:rsidR="1E9C3F72">
              <w:rPr>
                <w:rFonts w:eastAsia="Times New Roman"/>
              </w:rPr>
              <w:t>U6</w:t>
            </w:r>
          </w:p>
          <w:p w:rsidR="1E9C3F72" w:rsidP="1E9C3F72" w:rsidRDefault="1E9C3F72" w14:paraId="72B407EA" w14:textId="53BB73B5">
            <w:pPr>
              <w:pStyle w:val="Normal"/>
              <w:jc w:val="center"/>
              <w:rPr>
                <w:rFonts w:eastAsia="Times New Roman"/>
              </w:rPr>
            </w:pPr>
            <w:r w:rsidRPr="1E9C3F72" w:rsidR="1E9C3F72">
              <w:rPr>
                <w:rFonts w:eastAsia="Times New Roman"/>
              </w:rPr>
              <w:t>(Jr. Initiation)/ U7</w:t>
            </w:r>
          </w:p>
          <w:p w:rsidR="1E9C3F72" w:rsidP="1E9C3F72" w:rsidRDefault="1E9C3F72" w14:paraId="6E19753A" w14:textId="27A1E98E">
            <w:pPr>
              <w:jc w:val="center"/>
              <w:rPr>
                <w:rFonts w:eastAsia="Times New Roman"/>
              </w:rPr>
            </w:pPr>
            <w:r w:rsidRPr="1E9C3F72" w:rsidR="1E9C3F72">
              <w:rPr>
                <w:rFonts w:eastAsia="Times New Roman"/>
              </w:rPr>
              <w:t>(Sr. Initiation)</w:t>
            </w:r>
          </w:p>
        </w:tc>
        <w:tc>
          <w:tcPr>
            <w:tcW w:w="1416" w:type="dxa"/>
            <w:tcMar/>
            <w:vAlign w:val="center"/>
          </w:tcPr>
          <w:p w:rsidR="1E9C3F72" w:rsidP="1E9C3F72" w:rsidRDefault="1E9C3F72" w14:paraId="63ACDCD8" w14:textId="041E13CF">
            <w:pPr>
              <w:jc w:val="center"/>
              <w:rPr>
                <w:rFonts w:eastAsia="Times New Roman"/>
              </w:rPr>
            </w:pPr>
            <w:r w:rsidRPr="1E9C3F72" w:rsidR="1E9C3F72">
              <w:rPr>
                <w:rFonts w:eastAsia="Times New Roman"/>
              </w:rPr>
              <w:t>Yes</w:t>
            </w:r>
          </w:p>
        </w:tc>
        <w:tc>
          <w:tcPr>
            <w:tcW w:w="1416" w:type="dxa"/>
            <w:tcMar/>
            <w:vAlign w:val="center"/>
          </w:tcPr>
          <w:p w:rsidR="1E9C3F72" w:rsidP="1E9C3F72" w:rsidRDefault="1E9C3F72" w14:paraId="73CC06E0" w14:textId="41836E00">
            <w:pPr>
              <w:jc w:val="center"/>
              <w:rPr>
                <w:rFonts w:eastAsia="Times New Roman"/>
              </w:rPr>
            </w:pPr>
            <w:r w:rsidRPr="1E9C3F72" w:rsidR="1E9C3F72">
              <w:rPr>
                <w:rFonts w:eastAsia="Times New Roman"/>
              </w:rPr>
              <w:t>Half</w:t>
            </w:r>
          </w:p>
        </w:tc>
        <w:tc>
          <w:tcPr>
            <w:tcW w:w="1416" w:type="dxa"/>
            <w:tcMar/>
            <w:vAlign w:val="center"/>
          </w:tcPr>
          <w:p w:rsidR="1E9C3F72" w:rsidP="1E9C3F72" w:rsidRDefault="1E9C3F72" w14:paraId="3B155775" w14:textId="2B769FCE">
            <w:pPr>
              <w:jc w:val="center"/>
              <w:rPr>
                <w:rFonts w:eastAsia="Times New Roman"/>
              </w:rPr>
            </w:pPr>
            <w:r w:rsidRPr="1E9C3F72" w:rsidR="1E9C3F72">
              <w:rPr>
                <w:rFonts w:eastAsia="Times New Roman"/>
              </w:rPr>
              <w:t>No</w:t>
            </w:r>
          </w:p>
        </w:tc>
        <w:tc>
          <w:tcPr>
            <w:tcW w:w="1416" w:type="dxa"/>
            <w:tcMar/>
            <w:vAlign w:val="center"/>
          </w:tcPr>
          <w:p w:rsidR="1E9C3F72" w:rsidP="1E9C3F72" w:rsidRDefault="1E9C3F72" w14:paraId="729218B3" w14:textId="700BEA2A">
            <w:pPr>
              <w:jc w:val="center"/>
              <w:rPr>
                <w:rFonts w:eastAsia="Times New Roman"/>
              </w:rPr>
            </w:pPr>
            <w:r w:rsidRPr="1E9C3F72" w:rsidR="1E9C3F72">
              <w:rPr>
                <w:rFonts w:eastAsia="Times New Roman"/>
              </w:rPr>
              <w:t>No</w:t>
            </w:r>
          </w:p>
        </w:tc>
        <w:tc>
          <w:tcPr>
            <w:tcW w:w="1416" w:type="dxa"/>
            <w:tcMar/>
            <w:vAlign w:val="center"/>
          </w:tcPr>
          <w:p w:rsidR="1E9C3F72" w:rsidP="1E9C3F72" w:rsidRDefault="1E9C3F72" w14:paraId="3AF258A2" w14:textId="34CF9AF6">
            <w:pPr>
              <w:jc w:val="center"/>
              <w:rPr>
                <w:rFonts w:eastAsia="Times New Roman"/>
              </w:rPr>
            </w:pPr>
            <w:r w:rsidRPr="1E9C3F72" w:rsidR="1E9C3F72">
              <w:rPr>
                <w:rFonts w:eastAsia="Times New Roman"/>
              </w:rPr>
              <w:t>No greater than 2 min, buzzer notifies end of shift*</w:t>
            </w:r>
          </w:p>
        </w:tc>
        <w:tc>
          <w:tcPr>
            <w:tcW w:w="1416" w:type="dxa"/>
            <w:tcMar/>
            <w:vAlign w:val="center"/>
          </w:tcPr>
          <w:p w:rsidR="1E9C3F72" w:rsidP="1E9C3F72" w:rsidRDefault="1E9C3F72" w14:paraId="5D3E7185" w14:textId="3D92130B">
            <w:pPr>
              <w:jc w:val="center"/>
              <w:rPr>
                <w:rFonts w:eastAsia="Times New Roman"/>
              </w:rPr>
            </w:pPr>
            <w:r w:rsidRPr="1E9C3F72" w:rsidR="1E9C3F72">
              <w:rPr>
                <w:rFonts w:eastAsia="Times New Roman"/>
              </w:rPr>
              <w:t>Optional</w:t>
            </w:r>
          </w:p>
        </w:tc>
        <w:tc>
          <w:tcPr>
            <w:tcW w:w="1416" w:type="dxa"/>
            <w:tcMar/>
            <w:vAlign w:val="center"/>
          </w:tcPr>
          <w:p w:rsidR="1E9C3F72" w:rsidP="1E9C3F72" w:rsidRDefault="1E9C3F72" w14:paraId="0467265E" w14:textId="659562BB">
            <w:pPr>
              <w:jc w:val="center"/>
              <w:rPr>
                <w:rFonts w:eastAsia="Times New Roman"/>
              </w:rPr>
            </w:pPr>
            <w:r w:rsidRPr="1E9C3F72" w:rsidR="1E9C3F72">
              <w:rPr>
                <w:rFonts w:eastAsia="Times New Roman"/>
              </w:rPr>
              <w:t>Bench Staff</w:t>
            </w:r>
          </w:p>
        </w:tc>
        <w:tc>
          <w:tcPr>
            <w:tcW w:w="1416" w:type="dxa"/>
            <w:tcMar/>
            <w:vAlign w:val="center"/>
          </w:tcPr>
          <w:p w:rsidR="1E9C3F72" w:rsidP="1E9C3F72" w:rsidRDefault="1E9C3F72" w14:paraId="01B83F96" w14:textId="1B7896C7">
            <w:pPr>
              <w:jc w:val="center"/>
              <w:rPr>
                <w:rFonts w:eastAsia="Times New Roman"/>
              </w:rPr>
            </w:pPr>
            <w:r w:rsidRPr="1E9C3F72" w:rsidR="1E9C3F72">
              <w:rPr>
                <w:rFonts w:eastAsia="Times New Roman"/>
              </w:rPr>
              <w:t>Jamboree**</w:t>
            </w:r>
          </w:p>
        </w:tc>
        <w:tc>
          <w:tcPr>
            <w:tcW w:w="1416" w:type="dxa"/>
            <w:tcMar/>
            <w:vAlign w:val="center"/>
          </w:tcPr>
          <w:p w:rsidR="1E9C3F72" w:rsidP="1E9C3F72" w:rsidRDefault="1E9C3F72" w14:paraId="164D270A" w14:textId="2C089CA7">
            <w:pPr>
              <w:pStyle w:val="Normal"/>
              <w:jc w:val="center"/>
              <w:rPr>
                <w:rFonts w:eastAsia="Times New Roman"/>
              </w:rPr>
            </w:pPr>
            <w:r w:rsidRPr="1E9C3F72" w:rsidR="1E9C3F72">
              <w:rPr>
                <w:rFonts w:eastAsia="Times New Roman"/>
              </w:rPr>
              <w:t>Rotated with all on ice players</w:t>
            </w:r>
          </w:p>
        </w:tc>
        <w:tc>
          <w:tcPr>
            <w:tcW w:w="1416" w:type="dxa"/>
            <w:tcMar/>
            <w:vAlign w:val="center"/>
          </w:tcPr>
          <w:p w:rsidR="1E9C3F72" w:rsidP="1E9C3F72" w:rsidRDefault="1E9C3F72" w14:paraId="7BAC16FD" w14:textId="51EFDDF7">
            <w:pPr>
              <w:pStyle w:val="Normal"/>
              <w:jc w:val="center"/>
              <w:rPr>
                <w:rFonts w:eastAsia="Times New Roman"/>
              </w:rPr>
            </w:pPr>
            <w:r w:rsidRPr="1E9C3F72" w:rsidR="1E9C3F72">
              <w:rPr>
                <w:rFonts w:eastAsia="Times New Roman"/>
              </w:rPr>
              <w:t>Blue</w:t>
            </w:r>
          </w:p>
        </w:tc>
      </w:tr>
      <w:tr w:rsidR="1E9C3F72" w:rsidTr="50F9D6D3" w14:paraId="1CC5D59A">
        <w:trPr>
          <w:trHeight w:val="1725"/>
        </w:trPr>
        <w:tc>
          <w:tcPr>
            <w:tcW w:w="1416" w:type="dxa"/>
            <w:tcMar/>
            <w:vAlign w:val="center"/>
          </w:tcPr>
          <w:p w:rsidR="1E9C3F72" w:rsidP="1E9C3F72" w:rsidRDefault="1E9C3F72" w14:paraId="2EF2238E">
            <w:pPr>
              <w:jc w:val="center"/>
              <w:rPr>
                <w:rFonts w:eastAsia="Times New Roman"/>
              </w:rPr>
            </w:pPr>
            <w:r w:rsidRPr="1E9C3F72" w:rsidR="1E9C3F72">
              <w:rPr>
                <w:rFonts w:eastAsia="Times New Roman"/>
              </w:rPr>
              <w:t>U8</w:t>
            </w:r>
          </w:p>
          <w:p w:rsidR="1E9C3F72" w:rsidP="1E9C3F72" w:rsidRDefault="1E9C3F72" w14:noSpellErr="1" w14:paraId="47A27310" w14:textId="1BFAC78E">
            <w:pPr>
              <w:jc w:val="center"/>
              <w:rPr>
                <w:rFonts w:eastAsia="Times New Roman"/>
              </w:rPr>
            </w:pPr>
            <w:r w:rsidRPr="1E9C3F72" w:rsidR="1E9C3F72">
              <w:rPr>
                <w:rFonts w:eastAsia="Times New Roman"/>
              </w:rPr>
              <w:t>(Minor Novice)</w:t>
            </w:r>
          </w:p>
          <w:p w:rsidR="1E9C3F72" w:rsidP="1E9C3F72" w:rsidRDefault="1E9C3F72" w14:paraId="1A4A1218" w14:textId="4EC68EAA">
            <w:pPr>
              <w:pStyle w:val="Normal"/>
              <w:jc w:val="center"/>
              <w:rPr>
                <w:rFonts w:eastAsia="Times New Roman"/>
              </w:rPr>
            </w:pPr>
            <w:r w:rsidRPr="1E9C3F72" w:rsidR="1E9C3F72">
              <w:rPr>
                <w:rFonts w:eastAsia="Times New Roman"/>
              </w:rPr>
              <w:t>7 yrs old (as of Dec 31</w:t>
            </w:r>
            <w:r w:rsidRPr="1E9C3F72" w:rsidR="1E9C3F72">
              <w:rPr>
                <w:rFonts w:eastAsia="Times New Roman"/>
                <w:vertAlign w:val="superscript"/>
              </w:rPr>
              <w:t>st</w:t>
            </w:r>
            <w:r w:rsidRPr="1E9C3F72" w:rsidR="1E9C3F72">
              <w:rPr>
                <w:rFonts w:eastAsia="Times New Roman"/>
              </w:rPr>
              <w:t>)</w:t>
            </w:r>
          </w:p>
        </w:tc>
        <w:tc>
          <w:tcPr>
            <w:tcW w:w="1416" w:type="dxa"/>
            <w:tcMar/>
            <w:vAlign w:val="center"/>
          </w:tcPr>
          <w:p w:rsidR="1E9C3F72" w:rsidP="1E9C3F72" w:rsidRDefault="1E9C3F72" w14:paraId="724DECE0" w14:textId="75E3FC45">
            <w:pPr>
              <w:jc w:val="center"/>
              <w:rPr>
                <w:rFonts w:eastAsia="Times New Roman"/>
              </w:rPr>
            </w:pPr>
            <w:r w:rsidRPr="1E9C3F72" w:rsidR="1E9C3F72">
              <w:rPr>
                <w:rFonts w:eastAsia="Times New Roman"/>
              </w:rPr>
              <w:t>Yes</w:t>
            </w:r>
          </w:p>
        </w:tc>
        <w:tc>
          <w:tcPr>
            <w:tcW w:w="1416" w:type="dxa"/>
            <w:tcMar/>
            <w:vAlign w:val="center"/>
          </w:tcPr>
          <w:p w:rsidR="1E9C3F72" w:rsidP="1E9C3F72" w:rsidRDefault="1E9C3F72" w14:paraId="73364CF5" w14:textId="3F004094">
            <w:pPr>
              <w:jc w:val="center"/>
              <w:rPr>
                <w:rFonts w:eastAsia="Times New Roman"/>
              </w:rPr>
            </w:pPr>
            <w:r w:rsidRPr="1E9C3F72" w:rsidR="1E9C3F72">
              <w:rPr>
                <w:rFonts w:eastAsia="Times New Roman"/>
              </w:rPr>
              <w:t>Half</w:t>
            </w:r>
          </w:p>
        </w:tc>
        <w:tc>
          <w:tcPr>
            <w:tcW w:w="1416" w:type="dxa"/>
            <w:tcMar/>
            <w:vAlign w:val="center"/>
          </w:tcPr>
          <w:p w:rsidR="1E9C3F72" w:rsidP="1E9C3F72" w:rsidRDefault="1E9C3F72" w14:paraId="6CA69A0F" w14:textId="73B2484D">
            <w:pPr>
              <w:jc w:val="center"/>
              <w:rPr>
                <w:rFonts w:eastAsia="Times New Roman"/>
              </w:rPr>
            </w:pPr>
            <w:r w:rsidRPr="1E9C3F72" w:rsidR="1E9C3F72">
              <w:rPr>
                <w:rFonts w:eastAsia="Times New Roman"/>
              </w:rPr>
              <w:t>No</w:t>
            </w:r>
          </w:p>
        </w:tc>
        <w:tc>
          <w:tcPr>
            <w:tcW w:w="1416" w:type="dxa"/>
            <w:tcMar/>
            <w:vAlign w:val="center"/>
          </w:tcPr>
          <w:p w:rsidR="1E9C3F72" w:rsidP="1E9C3F72" w:rsidRDefault="1E9C3F72" w14:paraId="5399D453" w14:textId="7B5526C6">
            <w:pPr>
              <w:jc w:val="center"/>
              <w:rPr>
                <w:rFonts w:eastAsia="Times New Roman"/>
              </w:rPr>
            </w:pPr>
            <w:r w:rsidRPr="1E9C3F72" w:rsidR="1E9C3F72">
              <w:rPr>
                <w:rFonts w:eastAsia="Times New Roman"/>
              </w:rPr>
              <w:t>No</w:t>
            </w:r>
          </w:p>
        </w:tc>
        <w:tc>
          <w:tcPr>
            <w:tcW w:w="1416" w:type="dxa"/>
            <w:tcMar/>
            <w:vAlign w:val="center"/>
          </w:tcPr>
          <w:p w:rsidR="1E9C3F72" w:rsidP="1E9C3F72" w:rsidRDefault="1E9C3F72" w14:paraId="26BA19E5" w14:textId="6B13DFD4">
            <w:pPr>
              <w:jc w:val="center"/>
              <w:rPr>
                <w:rFonts w:eastAsia="Times New Roman"/>
              </w:rPr>
            </w:pPr>
            <w:r w:rsidRPr="1E9C3F72" w:rsidR="1E9C3F72">
              <w:rPr>
                <w:rFonts w:eastAsia="Times New Roman"/>
              </w:rPr>
              <w:t>No greater than 2 min, buzzer notifies end of shift*</w:t>
            </w:r>
          </w:p>
        </w:tc>
        <w:tc>
          <w:tcPr>
            <w:tcW w:w="1416" w:type="dxa"/>
            <w:tcMar/>
            <w:vAlign w:val="center"/>
          </w:tcPr>
          <w:p w:rsidR="1E9C3F72" w:rsidP="1E9C3F72" w:rsidRDefault="1E9C3F72" w14:paraId="4F0840CF" w14:textId="6D8F018C">
            <w:pPr>
              <w:jc w:val="center"/>
              <w:rPr>
                <w:rFonts w:eastAsia="Times New Roman"/>
              </w:rPr>
            </w:pPr>
            <w:r w:rsidRPr="1E9C3F72" w:rsidR="1E9C3F72">
              <w:rPr>
                <w:rFonts w:eastAsia="Times New Roman"/>
              </w:rPr>
              <w:t>Optional</w:t>
            </w:r>
          </w:p>
        </w:tc>
        <w:tc>
          <w:tcPr>
            <w:tcW w:w="1416" w:type="dxa"/>
            <w:tcMar/>
            <w:vAlign w:val="center"/>
          </w:tcPr>
          <w:p w:rsidR="1E9C3F72" w:rsidP="1E9C3F72" w:rsidRDefault="1E9C3F72" w14:paraId="14ADCFC8" w14:textId="0C478D79">
            <w:pPr>
              <w:jc w:val="center"/>
              <w:rPr>
                <w:rFonts w:eastAsia="Times New Roman"/>
              </w:rPr>
            </w:pPr>
            <w:r w:rsidRPr="1E9C3F72" w:rsidR="1E9C3F72">
              <w:rPr>
                <w:rFonts w:eastAsia="Times New Roman"/>
              </w:rPr>
              <w:t>Minimum 1 Official</w:t>
            </w:r>
          </w:p>
        </w:tc>
        <w:tc>
          <w:tcPr>
            <w:tcW w:w="1416" w:type="dxa"/>
            <w:tcMar/>
            <w:vAlign w:val="center"/>
          </w:tcPr>
          <w:p w:rsidR="1E9C3F72" w:rsidP="1E9C3F72" w:rsidRDefault="1E9C3F72" w14:paraId="6F2B33D5" w14:textId="6610F3C0">
            <w:pPr>
              <w:jc w:val="center"/>
              <w:rPr>
                <w:rFonts w:eastAsia="Times New Roman"/>
              </w:rPr>
            </w:pPr>
            <w:r w:rsidRPr="50F9D6D3" w:rsidR="50F9D6D3">
              <w:rPr>
                <w:rFonts w:eastAsia="Times New Roman"/>
              </w:rPr>
              <w:t>Jamboree**</w:t>
            </w:r>
          </w:p>
        </w:tc>
        <w:tc>
          <w:tcPr>
            <w:tcW w:w="1416" w:type="dxa"/>
            <w:tcMar/>
            <w:vAlign w:val="center"/>
          </w:tcPr>
          <w:p w:rsidR="1E9C3F72" w:rsidP="1E9C3F72" w:rsidRDefault="1E9C3F72" w14:paraId="6625E045" w14:textId="7B99A833">
            <w:pPr>
              <w:pStyle w:val="Normal"/>
              <w:jc w:val="center"/>
              <w:rPr>
                <w:rFonts w:eastAsia="Times New Roman"/>
              </w:rPr>
            </w:pPr>
            <w:r w:rsidRPr="50F9D6D3" w:rsidR="50F9D6D3">
              <w:rPr>
                <w:rFonts w:eastAsia="Times New Roman"/>
              </w:rPr>
              <w:t>Rotated with all on ice players***</w:t>
            </w:r>
          </w:p>
          <w:p w:rsidR="1E9C3F72" w:rsidP="1E9C3F72" w:rsidRDefault="1E9C3F72" w14:paraId="084D7D85" w14:textId="72288CE8">
            <w:pPr>
              <w:pStyle w:val="Normal"/>
              <w:jc w:val="center"/>
              <w:rPr>
                <w:rFonts w:eastAsia="Times New Roman"/>
              </w:rPr>
            </w:pPr>
          </w:p>
          <w:p w:rsidR="1E9C3F72" w:rsidP="1E9C3F72" w:rsidRDefault="1E9C3F72" w14:paraId="12981F2E" w14:textId="0AAB3845">
            <w:pPr>
              <w:pStyle w:val="Normal"/>
              <w:jc w:val="center"/>
              <w:rPr>
                <w:rFonts w:eastAsia="Times New Roman"/>
              </w:rPr>
            </w:pPr>
          </w:p>
        </w:tc>
        <w:tc>
          <w:tcPr>
            <w:tcW w:w="1416" w:type="dxa"/>
            <w:tcMar/>
            <w:vAlign w:val="center"/>
          </w:tcPr>
          <w:p w:rsidR="1E9C3F72" w:rsidP="1E9C3F72" w:rsidRDefault="1E9C3F72" w14:paraId="447B0382" w14:textId="247CB934">
            <w:pPr>
              <w:pStyle w:val="Normal"/>
              <w:jc w:val="center"/>
              <w:rPr>
                <w:rFonts w:eastAsia="Times New Roman"/>
              </w:rPr>
            </w:pPr>
            <w:r w:rsidRPr="50F9D6D3" w:rsidR="50F9D6D3">
              <w:rPr>
                <w:rFonts w:eastAsia="Times New Roman"/>
              </w:rPr>
              <w:t>Blue</w:t>
            </w:r>
          </w:p>
        </w:tc>
      </w:tr>
      <w:tr w:rsidR="1E9C3F72" w:rsidTr="50F9D6D3" w14:paraId="709081EA">
        <w:trPr>
          <w:trHeight w:val="1770"/>
        </w:trPr>
        <w:tc>
          <w:tcPr>
            <w:tcW w:w="1416" w:type="dxa"/>
            <w:tcMar/>
            <w:vAlign w:val="center"/>
          </w:tcPr>
          <w:p w:rsidR="1E9C3F72" w:rsidP="1E9C3F72" w:rsidRDefault="1E9C3F72" w14:paraId="0AAE8B38">
            <w:pPr>
              <w:jc w:val="center"/>
              <w:rPr>
                <w:rFonts w:eastAsia="Times New Roman"/>
              </w:rPr>
            </w:pPr>
            <w:r w:rsidRPr="1E9C3F72" w:rsidR="1E9C3F72">
              <w:rPr>
                <w:rFonts w:eastAsia="Times New Roman"/>
              </w:rPr>
              <w:t>U9</w:t>
            </w:r>
          </w:p>
          <w:p w:rsidR="1E9C3F72" w:rsidP="1E9C3F72" w:rsidRDefault="1E9C3F72" w14:noSpellErr="1" w14:paraId="7853D198" w14:textId="6F239246">
            <w:pPr>
              <w:jc w:val="center"/>
              <w:rPr>
                <w:rFonts w:eastAsia="Times New Roman"/>
              </w:rPr>
            </w:pPr>
            <w:r w:rsidRPr="1E9C3F72" w:rsidR="1E9C3F72">
              <w:rPr>
                <w:rFonts w:eastAsia="Times New Roman"/>
              </w:rPr>
              <w:t>(Novice)</w:t>
            </w:r>
          </w:p>
          <w:p w:rsidR="1E9C3F72" w:rsidP="1E9C3F72" w:rsidRDefault="1E9C3F72" w14:paraId="6AE648DD" w14:textId="4668BCB9">
            <w:pPr>
              <w:pStyle w:val="Normal"/>
              <w:jc w:val="center"/>
              <w:rPr>
                <w:rFonts w:eastAsia="Times New Roman"/>
              </w:rPr>
            </w:pPr>
            <w:r w:rsidRPr="1E9C3F72" w:rsidR="1E9C3F72">
              <w:rPr>
                <w:rFonts w:eastAsia="Times New Roman"/>
              </w:rPr>
              <w:t>8 years old (as of Dec 31</w:t>
            </w:r>
            <w:r w:rsidRPr="1E9C3F72" w:rsidR="1E9C3F72">
              <w:rPr>
                <w:rFonts w:eastAsia="Times New Roman"/>
                <w:vertAlign w:val="superscript"/>
              </w:rPr>
              <w:t>st</w:t>
            </w:r>
            <w:r w:rsidRPr="1E9C3F72" w:rsidR="1E9C3F72">
              <w:rPr>
                <w:rFonts w:eastAsia="Times New Roman"/>
              </w:rPr>
              <w:t>)</w:t>
            </w:r>
          </w:p>
        </w:tc>
        <w:tc>
          <w:tcPr>
            <w:tcW w:w="1416" w:type="dxa"/>
            <w:tcMar/>
            <w:vAlign w:val="center"/>
          </w:tcPr>
          <w:p w:rsidR="1E9C3F72" w:rsidP="1E9C3F72" w:rsidRDefault="1E9C3F72" w14:paraId="348E23C2" w14:textId="436514CA">
            <w:pPr>
              <w:jc w:val="center"/>
              <w:rPr>
                <w:rFonts w:eastAsia="Times New Roman"/>
              </w:rPr>
            </w:pPr>
            <w:r w:rsidRPr="1E9C3F72" w:rsidR="1E9C3F72">
              <w:rPr>
                <w:rFonts w:eastAsia="Times New Roman"/>
              </w:rPr>
              <w:t>Yes</w:t>
            </w:r>
          </w:p>
        </w:tc>
        <w:tc>
          <w:tcPr>
            <w:tcW w:w="1416" w:type="dxa"/>
            <w:tcMar/>
            <w:vAlign w:val="center"/>
          </w:tcPr>
          <w:p w:rsidR="1E9C3F72" w:rsidP="1E9C3F72" w:rsidRDefault="1E9C3F72" w14:paraId="1D642992" w14:textId="53926960">
            <w:pPr>
              <w:jc w:val="center"/>
              <w:rPr>
                <w:rFonts w:eastAsia="Times New Roman"/>
              </w:rPr>
            </w:pPr>
            <w:r w:rsidRPr="1E9C3F72" w:rsidR="1E9C3F72">
              <w:rPr>
                <w:rFonts w:eastAsia="Times New Roman"/>
              </w:rPr>
              <w:t>Half ice for first half of season, transition to full ice Jan 15 or later</w:t>
            </w:r>
          </w:p>
        </w:tc>
        <w:tc>
          <w:tcPr>
            <w:tcW w:w="1416" w:type="dxa"/>
            <w:tcMar/>
            <w:vAlign w:val="center"/>
          </w:tcPr>
          <w:p w:rsidR="1E9C3F72" w:rsidP="1E9C3F72" w:rsidRDefault="1E9C3F72" w14:paraId="14E91603" w14:textId="427D1E0C">
            <w:pPr>
              <w:jc w:val="center"/>
              <w:rPr>
                <w:rFonts w:eastAsia="Times New Roman"/>
              </w:rPr>
            </w:pPr>
            <w:r w:rsidRPr="1E9C3F72" w:rsidR="1E9C3F72">
              <w:rPr>
                <w:rFonts w:eastAsia="Times New Roman"/>
              </w:rPr>
              <w:t>No</w:t>
            </w:r>
          </w:p>
        </w:tc>
        <w:tc>
          <w:tcPr>
            <w:tcW w:w="1416" w:type="dxa"/>
            <w:tcMar/>
            <w:vAlign w:val="center"/>
          </w:tcPr>
          <w:p w:rsidR="1E9C3F72" w:rsidP="1E9C3F72" w:rsidRDefault="1E9C3F72" w14:paraId="68C7726A">
            <w:pPr>
              <w:jc w:val="center"/>
              <w:rPr>
                <w:rFonts w:eastAsia="Times New Roman"/>
              </w:rPr>
            </w:pPr>
            <w:r w:rsidRPr="1E9C3F72" w:rsidR="1E9C3F72">
              <w:rPr>
                <w:rFonts w:eastAsia="Times New Roman"/>
              </w:rPr>
              <w:t>Icing/ Offside-No</w:t>
            </w:r>
          </w:p>
          <w:p w:rsidR="1E9C3F72" w:rsidP="1E9C3F72" w:rsidRDefault="1E9C3F72" w14:paraId="72D36D6B" w14:textId="60E58F1F">
            <w:pPr>
              <w:jc w:val="center"/>
              <w:rPr>
                <w:rFonts w:eastAsia="Times New Roman"/>
              </w:rPr>
            </w:pPr>
            <w:r w:rsidRPr="1E9C3F72" w:rsidR="1E9C3F72">
              <w:rPr>
                <w:rFonts w:eastAsia="Times New Roman"/>
              </w:rPr>
              <w:t>Penalties- Yes</w:t>
            </w:r>
          </w:p>
        </w:tc>
        <w:tc>
          <w:tcPr>
            <w:tcW w:w="1416" w:type="dxa"/>
            <w:tcMar/>
            <w:vAlign w:val="center"/>
          </w:tcPr>
          <w:p w:rsidR="1E9C3F72" w:rsidP="1E9C3F72" w:rsidRDefault="1E9C3F72" w14:paraId="56D7DB76" w14:textId="747EB110">
            <w:pPr>
              <w:jc w:val="center"/>
              <w:rPr>
                <w:rFonts w:eastAsia="Times New Roman"/>
              </w:rPr>
            </w:pPr>
            <w:r w:rsidRPr="1E9C3F72" w:rsidR="1E9C3F72">
              <w:rPr>
                <w:rFonts w:eastAsia="Times New Roman"/>
              </w:rPr>
              <w:t>No greater than 2 min, buzzer notifies end of shift*</w:t>
            </w:r>
          </w:p>
        </w:tc>
        <w:tc>
          <w:tcPr>
            <w:tcW w:w="1416" w:type="dxa"/>
            <w:tcMar/>
            <w:vAlign w:val="center"/>
          </w:tcPr>
          <w:p w:rsidR="1E9C3F72" w:rsidP="1E9C3F72" w:rsidRDefault="1E9C3F72" w14:paraId="02A7665D" w14:textId="5B773DE0">
            <w:pPr>
              <w:jc w:val="center"/>
              <w:rPr>
                <w:rFonts w:eastAsia="Times New Roman"/>
              </w:rPr>
            </w:pPr>
            <w:r w:rsidRPr="1E9C3F72" w:rsidR="1E9C3F72">
              <w:rPr>
                <w:rFonts w:eastAsia="Times New Roman"/>
              </w:rPr>
              <w:t>Optional</w:t>
            </w:r>
          </w:p>
        </w:tc>
        <w:tc>
          <w:tcPr>
            <w:tcW w:w="1416" w:type="dxa"/>
            <w:tcMar/>
            <w:vAlign w:val="center"/>
          </w:tcPr>
          <w:p w:rsidR="1E9C3F72" w:rsidP="1E9C3F72" w:rsidRDefault="1E9C3F72" w14:paraId="77CA4135" w14:textId="4CEDEEB4">
            <w:pPr>
              <w:jc w:val="center"/>
              <w:rPr>
                <w:rFonts w:eastAsia="Times New Roman"/>
              </w:rPr>
            </w:pPr>
            <w:r w:rsidRPr="1E9C3F72" w:rsidR="1E9C3F72">
              <w:rPr>
                <w:rFonts w:eastAsia="Times New Roman"/>
              </w:rPr>
              <w:t xml:space="preserve">Minimum 1 Referee half ice, 2 Officials full ice </w:t>
            </w:r>
          </w:p>
        </w:tc>
        <w:tc>
          <w:tcPr>
            <w:tcW w:w="1416" w:type="dxa"/>
            <w:tcMar/>
            <w:vAlign w:val="center"/>
          </w:tcPr>
          <w:p w:rsidR="1E9C3F72" w:rsidP="1E9C3F72" w:rsidRDefault="1E9C3F72" w14:paraId="1B5A5D44" w14:textId="4AB6818E">
            <w:pPr>
              <w:jc w:val="center"/>
              <w:rPr>
                <w:rFonts w:eastAsia="Times New Roman"/>
              </w:rPr>
            </w:pPr>
            <w:r w:rsidRPr="1E9C3F72" w:rsidR="1E9C3F72">
              <w:rPr>
                <w:rFonts w:eastAsia="Times New Roman"/>
              </w:rPr>
              <w:t>Jamboree**</w:t>
            </w:r>
          </w:p>
        </w:tc>
        <w:tc>
          <w:tcPr>
            <w:tcW w:w="1416" w:type="dxa"/>
            <w:tcMar/>
            <w:vAlign w:val="center"/>
          </w:tcPr>
          <w:p w:rsidR="1E9C3F72" w:rsidP="1E9C3F72" w:rsidRDefault="1E9C3F72" w14:paraId="6CAE3922" w14:textId="7C265B03">
            <w:pPr>
              <w:pStyle w:val="Normal"/>
              <w:jc w:val="center"/>
              <w:rPr>
                <w:rFonts w:eastAsia="Times New Roman"/>
              </w:rPr>
            </w:pPr>
            <w:r w:rsidRPr="1E9C3F72" w:rsidR="1E9C3F72">
              <w:rPr>
                <w:rFonts w:eastAsia="Times New Roman"/>
              </w:rPr>
              <w:t>Goaltender in full goalie equipment</w:t>
            </w:r>
          </w:p>
        </w:tc>
        <w:tc>
          <w:tcPr>
            <w:tcW w:w="1416" w:type="dxa"/>
            <w:tcMar/>
            <w:vAlign w:val="center"/>
          </w:tcPr>
          <w:p w:rsidR="1E9C3F72" w:rsidP="1E9C3F72" w:rsidRDefault="1E9C3F72" w14:paraId="4D3D7575" w14:textId="2E1F84CB">
            <w:pPr>
              <w:pStyle w:val="Normal"/>
              <w:jc w:val="center"/>
              <w:rPr>
                <w:rFonts w:eastAsia="Times New Roman"/>
              </w:rPr>
            </w:pPr>
            <w:r w:rsidRPr="1E9C3F72" w:rsidR="1E9C3F72">
              <w:rPr>
                <w:rFonts w:eastAsia="Times New Roman"/>
              </w:rPr>
              <w:t>Black</w:t>
            </w:r>
          </w:p>
        </w:tc>
      </w:tr>
    </w:tbl>
    <w:p w:rsidR="1E9C3F72" w:rsidP="1E9C3F72" w:rsidRDefault="1E9C3F72" w14:paraId="28A07BC3" w14:textId="65931920">
      <w:pPr>
        <w:rPr>
          <w:rFonts w:eastAsia="Times New Roman"/>
        </w:rPr>
      </w:pPr>
      <w:r w:rsidRPr="1E9C3F72" w:rsidR="1E9C3F72">
        <w:rPr>
          <w:rFonts w:eastAsia="Times New Roman"/>
        </w:rPr>
        <w:t>*All players should have the same opportunity to contribute, regardless of skill or ability. A coach’s responsibility is to develop all players. Shortening of the bench in an attempt to win games is not permitted. All players and goaltenders should receive fair and as close to equal as possible ice time.</w:t>
      </w:r>
    </w:p>
    <w:p w:rsidR="1E9C3F72" w:rsidRDefault="1E9C3F72" w14:paraId="44885B9A" w14:textId="120A211C">
      <w:r w:rsidRPr="50F9D6D3" w:rsidR="50F9D6D3">
        <w:rPr>
          <w:rFonts w:eastAsia="Times New Roman"/>
        </w:rPr>
        <w:t>**A jamboree is designed to engage players in a fun environment; players come together and are placed onto teams. Games may or may not be competitive and the emphasis is on fun and fair play. A tournament is a schedule of games played among three or more teams, which follows a set schedule and leads to a winner.</w:t>
      </w:r>
    </w:p>
    <w:p w:rsidR="50F9D6D3" w:rsidP="50F9D6D3" w:rsidRDefault="50F9D6D3" w14:paraId="187CA46A" w14:textId="6290C0A3">
      <w:pPr>
        <w:pStyle w:val="Normal"/>
        <w:rPr>
          <w:rFonts w:eastAsia="Times New Roman"/>
        </w:rPr>
      </w:pPr>
      <w:r w:rsidRPr="50F9D6D3" w:rsidR="50F9D6D3">
        <w:rPr>
          <w:rFonts w:eastAsia="Times New Roman"/>
        </w:rPr>
        <w:t>*** Goalie equipment is available for use by U8 team</w:t>
      </w:r>
      <w:r w:rsidRPr="50F9D6D3" w:rsidR="50F9D6D3">
        <w:rPr>
          <w:rFonts w:eastAsia="Times New Roman"/>
        </w:rPr>
        <w:t xml:space="preserve">.  </w:t>
      </w:r>
      <w:r w:rsidRPr="50F9D6D3" w:rsidR="50F9D6D3">
        <w:rPr>
          <w:rFonts w:eastAsia="Times New Roman"/>
        </w:rPr>
        <w:t>It is not mandatory to have a goalie dressed for a game, but BBMHA would like to encourage interest in goaltending position growth.</w:t>
      </w:r>
    </w:p>
    <w:p w:rsidR="1E9C3F72" w:rsidP="1E9C3F72" w:rsidRDefault="1E9C3F72" w14:paraId="61F17518" w14:textId="147D2944">
      <w:pPr>
        <w:pStyle w:val="Normal"/>
        <w:rPr>
          <w:rFonts w:eastAsia="Times New Roman"/>
        </w:rPr>
      </w:pPr>
      <w:r w:rsidRPr="1E9C3F72" w:rsidR="1E9C3F72">
        <w:rPr>
          <w:rFonts w:eastAsia="Times New Roman"/>
        </w:rPr>
        <w:t>Mouthguards are mandatory for all on ice rostered players</w:t>
      </w:r>
    </w:p>
    <w:p w:rsidR="1E9C3F72" w:rsidP="1E9C3F72" w:rsidRDefault="1E9C3F72" w14:paraId="1271D64A" w14:textId="79FB46DA">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3E3629F2" w14:textId="5FE7B239">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7CA20F8E" w14:textId="1DAB0EFA">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604FC375" w14:textId="5E92E770">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0E5E5D53" w14:textId="7E9487AB">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2455BC9A" w14:textId="2703B1A0">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2074008A" w14:textId="722AF513">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02DB596D" w14:textId="4A2CF122">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25BAA0CC" w14:textId="4559026E">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32E1B7BC" w14:textId="52118F85">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528E8F65" w14:textId="18DCE930">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514EA319" w14:textId="51A1D4ED">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2B16B608" w14:textId="43E69C69">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2552A5E2" w14:textId="27D8454E">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6EDB9223" w14:textId="613A5C64">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6455E7CF" w14:textId="28DBDA3C">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334C1304" w14:textId="760F1D1A">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6524E209" w14:textId="2C4924E2">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285A2FF9" w14:textId="19D3B236">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1F72CDF0" w14:textId="4140A8F4">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593AB5B6" w14:textId="42254E78">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63254DA1" w:rsidP="63254DA1" w:rsidRDefault="63254DA1" w14:paraId="563D1161" w14:textId="27EE2F48">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63254DA1" w:rsidP="63254DA1" w:rsidRDefault="63254DA1" w14:paraId="5E7B95DB" w14:textId="4812022D">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1E9C3F72" w:rsidP="1E9C3F72" w:rsidRDefault="1E9C3F72" w14:paraId="0E9FEAE1" w14:textId="1D6397D2">
      <w:pPr>
        <w:pStyle w:val="Normal"/>
        <w:bidi w:val="0"/>
        <w:spacing w:before="0" w:beforeAutospacing="off" w:after="0" w:afterAutospacing="off" w:line="240" w:lineRule="auto"/>
        <w:ind w:right="0"/>
        <w:jc w:val="left"/>
        <w:rPr>
          <w:rFonts w:ascii="Calibri" w:hAnsi="Calibri" w:eastAsia="Calibri" w:cs="Calibri"/>
          <w:noProof w:val="0"/>
          <w:sz w:val="22"/>
          <w:szCs w:val="22"/>
          <w:lang w:val="en-CA"/>
        </w:rPr>
      </w:pPr>
    </w:p>
    <w:p w:rsidR="5497561D" w:rsidP="5497561D" w:rsidRDefault="5497561D" w14:paraId="5626783C" w14:textId="5A20991D">
      <w:pPr>
        <w:pStyle w:val="Normal"/>
        <w:ind w:left="0"/>
      </w:pPr>
      <w:r w:rsidR="1E9C3F72">
        <w:rPr/>
        <w:t xml:space="preserve">                              </w:t>
      </w:r>
      <w:r>
        <w:drawing>
          <wp:inline wp14:editId="3322A42D" wp14:anchorId="42389AEA">
            <wp:extent cx="8537364" cy="5033484"/>
            <wp:effectExtent l="0" t="0" r="0" b="0"/>
            <wp:docPr id="1077673829" name="" title=""/>
            <wp:cNvGraphicFramePr>
              <a:graphicFrameLocks noChangeAspect="1"/>
            </wp:cNvGraphicFramePr>
            <a:graphic>
              <a:graphicData uri="http://schemas.openxmlformats.org/drawingml/2006/picture">
                <pic:pic>
                  <pic:nvPicPr>
                    <pic:cNvPr id="0" name=""/>
                    <pic:cNvPicPr/>
                  </pic:nvPicPr>
                  <pic:blipFill>
                    <a:blip r:embed="R1a7be59f66f24a3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537364" cy="5033484"/>
                    </a:xfrm>
                    <a:prstGeom prst="rect">
                      <a:avLst/>
                    </a:prstGeom>
                  </pic:spPr>
                </pic:pic>
              </a:graphicData>
            </a:graphic>
          </wp:inline>
        </w:drawing>
      </w:r>
    </w:p>
    <w:p w:rsidR="1E9C3F72" w:rsidP="1E9C3F72" w:rsidRDefault="1E9C3F72" w14:paraId="6096DD70" w14:textId="7032209E">
      <w:pPr>
        <w:pStyle w:val="Normal"/>
        <w:ind w:left="0"/>
      </w:pPr>
    </w:p>
    <w:p w:rsidR="1E9C3F72" w:rsidP="1E9C3F72" w:rsidRDefault="1E9C3F72" w14:paraId="04CDB98D" w14:textId="4313BCD6">
      <w:pPr>
        <w:pStyle w:val="Normal"/>
        <w:ind w:left="0"/>
      </w:pPr>
    </w:p>
    <w:p w:rsidR="5497561D" w:rsidP="5497561D" w:rsidRDefault="5497561D" w14:paraId="0908B57C" w14:textId="7A4C0F7D">
      <w:pPr>
        <w:pStyle w:val="Normal"/>
        <w:ind w:left="0"/>
      </w:pPr>
      <w:r w:rsidR="5497561D">
        <w:rPr/>
        <w:t xml:space="preserve">                 </w:t>
      </w:r>
      <w:r>
        <w:drawing>
          <wp:inline wp14:editId="7BB42703" wp14:anchorId="36456AE0">
            <wp:extent cx="9130481" cy="5307092"/>
            <wp:effectExtent l="0" t="0" r="0" b="0"/>
            <wp:docPr id="1173790093" name="" title=""/>
            <wp:cNvGraphicFramePr>
              <a:graphicFrameLocks noChangeAspect="1"/>
            </wp:cNvGraphicFramePr>
            <a:graphic>
              <a:graphicData uri="http://schemas.openxmlformats.org/drawingml/2006/picture">
                <pic:pic>
                  <pic:nvPicPr>
                    <pic:cNvPr id="0" name=""/>
                    <pic:cNvPicPr/>
                  </pic:nvPicPr>
                  <pic:blipFill>
                    <a:blip r:embed="R69174cfa4e9647ac">
                      <a:extLst>
                        <a:ext xmlns:a="http://schemas.openxmlformats.org/drawingml/2006/main" uri="{28A0092B-C50C-407E-A947-70E740481C1C}">
                          <a14:useLocalDpi val="0"/>
                        </a:ext>
                      </a:extLst>
                    </a:blip>
                    <a:stretch>
                      <a:fillRect/>
                    </a:stretch>
                  </pic:blipFill>
                  <pic:spPr>
                    <a:xfrm>
                      <a:off x="0" y="0"/>
                      <a:ext cx="9130481" cy="5307092"/>
                    </a:xfrm>
                    <a:prstGeom prst="rect">
                      <a:avLst/>
                    </a:prstGeom>
                  </pic:spPr>
                </pic:pic>
              </a:graphicData>
            </a:graphic>
          </wp:inline>
        </w:drawing>
      </w:r>
    </w:p>
    <w:p w:rsidR="5B3739DD" w:rsidP="5497561D" w:rsidRDefault="5B3739DD" w14:paraId="0DF74530" w14:textId="6779C687">
      <w:pPr>
        <w:pStyle w:val="Normal"/>
        <w:spacing w:before="0" w:beforeAutospacing="off" w:after="0" w:afterAutospacing="off" w:line="240" w:lineRule="auto"/>
        <w:ind w:left="0"/>
        <w:rPr>
          <w:rFonts w:eastAsia="Times New Roman"/>
          <w:b w:val="1"/>
          <w:bCs w:val="1"/>
          <w:noProof w:val="0"/>
          <w:lang w:val="en-CA"/>
        </w:rPr>
      </w:pPr>
      <w:r w:rsidRPr="1E9C3F72" w:rsidR="1E9C3F72">
        <w:rPr>
          <w:rFonts w:eastAsia="Times New Roman"/>
          <w:b w:val="1"/>
          <w:bCs w:val="1"/>
        </w:rPr>
        <w:t>There are NO playoffs in U9 hockey and below</w:t>
      </w:r>
    </w:p>
    <w:p w:rsidR="5497561D" w:rsidP="5497561D" w:rsidRDefault="5497561D" w14:paraId="737247C3" w14:textId="1B4BC409">
      <w:pPr>
        <w:pStyle w:val="Normal"/>
        <w:ind w:left="0"/>
      </w:pPr>
      <w:r w:rsidRPr="5497561D" w:rsidR="5497561D">
        <w:rPr>
          <w:rFonts w:ascii="Calibri" w:hAnsi="Calibri" w:eastAsia="Calibri" w:cs="Calibri"/>
          <w:noProof w:val="0"/>
          <w:sz w:val="22"/>
          <w:szCs w:val="22"/>
          <w:lang w:val="en-CA"/>
        </w:rPr>
        <w:t>U9 players can transition to full-ice hockey January 15 or later</w:t>
      </w:r>
    </w:p>
    <w:p w:rsidR="5497561D" w:rsidP="5497561D" w:rsidRDefault="5497561D" w14:paraId="501A58AC" w14:textId="4815133F">
      <w:pPr>
        <w:pStyle w:val="Normal"/>
        <w:ind w:left="0"/>
        <w:rPr>
          <w:rFonts w:ascii="Calibri" w:hAnsi="Calibri" w:eastAsia="Calibri" w:cs="Calibri"/>
          <w:noProof w:val="0"/>
          <w:sz w:val="22"/>
          <w:szCs w:val="22"/>
          <w:lang w:val="en-CA"/>
        </w:rPr>
      </w:pPr>
    </w:p>
    <w:p w:rsidR="5497561D" w:rsidP="5497561D" w:rsidRDefault="5497561D" w14:paraId="284F4A03" w14:textId="7B98D5D4">
      <w:pPr>
        <w:pStyle w:val="Normal"/>
        <w:spacing w:after="0" w:afterAutospacing="off" w:line="240" w:lineRule="auto"/>
        <w:rPr>
          <w:rFonts w:ascii="Calibri" w:hAnsi="Calibri" w:eastAsia="Calibri" w:cs="Calibri"/>
          <w:noProof w:val="0"/>
          <w:sz w:val="22"/>
          <w:szCs w:val="22"/>
          <w:lang w:val="en-CA"/>
        </w:rPr>
      </w:pPr>
    </w:p>
    <w:p w:rsidR="5497561D" w:rsidP="5497561D" w:rsidRDefault="5497561D" w14:paraId="6982FE9B" w14:textId="47A8A5DA">
      <w:pPr>
        <w:pStyle w:val="Normal"/>
        <w:spacing w:after="0" w:afterAutospacing="off" w:line="240" w:lineRule="auto"/>
        <w:rPr>
          <w:rFonts w:ascii="Calibri" w:hAnsi="Calibri" w:eastAsia="Calibri" w:cs="Calibri"/>
          <w:noProof w:val="0"/>
          <w:sz w:val="22"/>
          <w:szCs w:val="22"/>
          <w:lang w:val="en-CA"/>
        </w:rPr>
      </w:pPr>
    </w:p>
    <w:p w:rsidR="56BD801D" w:rsidP="56BD801D" w:rsidRDefault="56BD801D" w14:paraId="03BFCA13" w14:textId="157F992D">
      <w:pPr>
        <w:pStyle w:val="Normal"/>
        <w:spacing w:after="0" w:afterAutospacing="off" w:line="240" w:lineRule="auto"/>
        <w:rPr>
          <w:rFonts w:ascii="Calibri" w:hAnsi="Calibri" w:eastAsia="Calibri" w:cs="Calibri"/>
          <w:noProof w:val="0"/>
          <w:sz w:val="22"/>
          <w:szCs w:val="22"/>
          <w:lang w:val="en-CA"/>
        </w:rPr>
      </w:pPr>
    </w:p>
    <w:p w:rsidR="1E9C3F72" w:rsidP="1E9C3F72" w:rsidRDefault="1E9C3F72" w14:paraId="3C7F24ED" w14:textId="4E1A34CB">
      <w:pPr>
        <w:pStyle w:val="Normal"/>
        <w:spacing w:after="0" w:afterAutospacing="off" w:line="240" w:lineRule="auto"/>
        <w:rPr>
          <w:rFonts w:ascii="Calibri" w:hAnsi="Calibri" w:eastAsia="Calibri" w:cs="Calibri"/>
          <w:noProof w:val="0"/>
          <w:sz w:val="22"/>
          <w:szCs w:val="22"/>
          <w:lang w:val="en-CA"/>
        </w:rPr>
      </w:pPr>
    </w:p>
    <w:p w:rsidR="1E9C3F72" w:rsidP="1E9C3F72" w:rsidRDefault="1E9C3F72" w14:paraId="19FB019F" w14:textId="1A9A5098">
      <w:pPr>
        <w:pStyle w:val="Normal"/>
        <w:spacing w:after="0" w:afterAutospacing="off" w:line="240" w:lineRule="auto"/>
      </w:pPr>
      <w:r>
        <w:drawing>
          <wp:inline wp14:editId="55D9804F" wp14:anchorId="2419F8B4">
            <wp:extent cx="2312099" cy="1009650"/>
            <wp:effectExtent l="0" t="0" r="0" b="0"/>
            <wp:docPr id="1148047748" name="" title=""/>
            <wp:cNvGraphicFramePr>
              <a:graphicFrameLocks noChangeAspect="1"/>
            </wp:cNvGraphicFramePr>
            <a:graphic>
              <a:graphicData uri="http://schemas.openxmlformats.org/drawingml/2006/picture">
                <pic:pic>
                  <pic:nvPicPr>
                    <pic:cNvPr id="0" name=""/>
                    <pic:cNvPicPr/>
                  </pic:nvPicPr>
                  <pic:blipFill>
                    <a:blip r:embed="R6891015d82444ee4">
                      <a:extLst>
                        <a:ext xmlns:a="http://schemas.openxmlformats.org/drawingml/2006/main" uri="{28A0092B-C50C-407E-A947-70E740481C1C}">
                          <a14:useLocalDpi val="0"/>
                        </a:ext>
                      </a:extLst>
                    </a:blip>
                    <a:stretch>
                      <a:fillRect/>
                    </a:stretch>
                  </pic:blipFill>
                  <pic:spPr>
                    <a:xfrm>
                      <a:off x="0" y="0"/>
                      <a:ext cx="2312099" cy="1009650"/>
                    </a:xfrm>
                    <a:prstGeom prst="rect">
                      <a:avLst/>
                    </a:prstGeom>
                  </pic:spPr>
                </pic:pic>
              </a:graphicData>
            </a:graphic>
          </wp:inline>
        </w:drawing>
      </w:r>
    </w:p>
    <w:p w:rsidR="1E9C3F72" w:rsidP="1E9C3F72" w:rsidRDefault="1E9C3F72" w14:paraId="7E5384D1" w14:textId="778873A3">
      <w:pPr>
        <w:pStyle w:val="Normal"/>
        <w:spacing w:after="0" w:afterAutospacing="off" w:line="240" w:lineRule="auto"/>
        <w:rPr>
          <w:rFonts w:ascii="Calibri" w:hAnsi="Calibri" w:eastAsia="Calibri" w:cs="Calibri"/>
          <w:noProof w:val="0"/>
          <w:sz w:val="22"/>
          <w:szCs w:val="22"/>
          <w:lang w:val="en-CA"/>
        </w:rPr>
      </w:pPr>
    </w:p>
    <w:p w:rsidR="1E9C3F72" w:rsidP="1E9C3F72" w:rsidRDefault="1E9C3F72" w14:paraId="24DD8CEF" w14:textId="24848389">
      <w:pPr>
        <w:pStyle w:val="Normal"/>
        <w:spacing w:after="0" w:afterAutospacing="off" w:line="240" w:lineRule="auto"/>
        <w:rPr>
          <w:rFonts w:ascii="Calibri" w:hAnsi="Calibri" w:eastAsia="Calibri" w:cs="Calibri"/>
          <w:noProof w:val="0"/>
          <w:sz w:val="22"/>
          <w:szCs w:val="22"/>
          <w:lang w:val="en-CA"/>
        </w:rPr>
      </w:pPr>
    </w:p>
    <w:p w:rsidR="56BD801D" w:rsidP="1E9C3F72" w:rsidRDefault="56BD801D" w14:paraId="20670A73" w14:textId="1275901D">
      <w:pPr>
        <w:pStyle w:val="Normal"/>
        <w:spacing w:after="0" w:afterAutospacing="off" w:line="240" w:lineRule="auto"/>
        <w:rPr>
          <w:rFonts w:ascii="Calibri" w:hAnsi="Calibri" w:eastAsia="Calibri" w:cs="Calibri"/>
          <w:b w:val="1"/>
          <w:bCs w:val="1"/>
          <w:i w:val="1"/>
          <w:iCs w:val="1"/>
          <w:noProof w:val="0"/>
          <w:sz w:val="24"/>
          <w:szCs w:val="24"/>
          <w:lang w:val="en-CA"/>
        </w:rPr>
      </w:pPr>
      <w:r w:rsidRPr="1E9C3F72" w:rsidR="1E9C3F72">
        <w:rPr>
          <w:rFonts w:ascii="Calibri" w:hAnsi="Calibri" w:eastAsia="Calibri" w:cs="Calibri"/>
          <w:b w:val="1"/>
          <w:bCs w:val="1"/>
          <w:i w:val="1"/>
          <w:iCs w:val="1"/>
          <w:noProof w:val="0"/>
          <w:sz w:val="24"/>
          <w:szCs w:val="24"/>
          <w:lang w:val="en-CA"/>
        </w:rPr>
        <w:t>Surrounding Hockey Centres for Game Scheduling</w:t>
      </w:r>
    </w:p>
    <w:p w:rsidR="56BD801D" w:rsidP="56BD801D" w:rsidRDefault="56BD801D" w14:paraId="19284170" w14:textId="27282365">
      <w:pPr>
        <w:pStyle w:val="Normal"/>
        <w:spacing w:after="0" w:afterAutospacing="off" w:line="240" w:lineRule="auto"/>
        <w:rPr>
          <w:rFonts w:ascii="Calibri" w:hAnsi="Calibri" w:eastAsia="Calibri" w:cs="Calibri"/>
          <w:noProof w:val="0"/>
          <w:sz w:val="22"/>
          <w:szCs w:val="22"/>
          <w:lang w:val="en-CA"/>
        </w:rPr>
      </w:pPr>
    </w:p>
    <w:p w:rsidR="56BD801D" w:rsidP="1E9C3F72" w:rsidRDefault="56BD801D" w14:paraId="18C94E0E" w14:textId="29032448">
      <w:pPr>
        <w:pStyle w:val="Normal"/>
        <w:spacing w:after="0" w:afterAutospacing="off" w:line="240" w:lineRule="auto"/>
        <w:ind w:left="720"/>
        <w:rPr>
          <w:rFonts w:ascii="Calibri" w:hAnsi="Calibri" w:eastAsia="Calibri" w:cs="Calibri"/>
          <w:noProof w:val="0"/>
          <w:sz w:val="22"/>
          <w:szCs w:val="22"/>
          <w:lang w:val="en-CA"/>
        </w:rPr>
      </w:pPr>
      <w:r w:rsidRPr="1E9C3F72" w:rsidR="1E9C3F72">
        <w:rPr>
          <w:rFonts w:ascii="Calibri" w:hAnsi="Calibri" w:eastAsia="Calibri" w:cs="Calibri"/>
          <w:b w:val="1"/>
          <w:bCs w:val="1"/>
          <w:noProof w:val="0"/>
          <w:sz w:val="22"/>
          <w:szCs w:val="22"/>
          <w:lang w:val="en-CA"/>
        </w:rPr>
        <w:t xml:space="preserve">Bayfield Clinton Hensall Seaforth- </w:t>
      </w:r>
      <w:r w:rsidRPr="1E9C3F72" w:rsidR="1E9C3F72">
        <w:rPr>
          <w:rFonts w:ascii="Calibri" w:hAnsi="Calibri" w:eastAsia="Calibri" w:cs="Calibri"/>
          <w:noProof w:val="0"/>
          <w:sz w:val="22"/>
          <w:szCs w:val="22"/>
          <w:lang w:val="en-CA"/>
        </w:rPr>
        <w:t xml:space="preserve">Mid-Huron Huskies- </w:t>
      </w:r>
      <w:r w:rsidRPr="1E9C3F72" w:rsidR="1E9C3F72">
        <w:rPr>
          <w:rFonts w:ascii="Calibri" w:hAnsi="Calibri" w:eastAsia="Calibri" w:cs="Calibri"/>
          <w:noProof w:val="0"/>
          <w:sz w:val="22"/>
          <w:szCs w:val="22"/>
          <w:lang w:val="en-CA"/>
        </w:rPr>
        <w:t>mhhuskies</w:t>
      </w:r>
      <w:r w:rsidRPr="1E9C3F72" w:rsidR="1E9C3F72">
        <w:rPr>
          <w:rFonts w:ascii="Calibri" w:hAnsi="Calibri" w:eastAsia="Calibri" w:cs="Calibri"/>
          <w:noProof w:val="0"/>
          <w:sz w:val="22"/>
          <w:szCs w:val="22"/>
          <w:lang w:val="en-CA"/>
        </w:rPr>
        <w:t>.ca</w:t>
      </w:r>
    </w:p>
    <w:p w:rsidR="56BD801D" w:rsidP="1E9C3F72" w:rsidRDefault="56BD801D" w14:paraId="3BCE7870" w14:textId="2BE4624C">
      <w:pPr>
        <w:pStyle w:val="Normal"/>
        <w:spacing w:after="0" w:afterAutospacing="off" w:line="240" w:lineRule="auto"/>
        <w:ind w:left="720"/>
        <w:rPr>
          <w:rFonts w:ascii="Calibri" w:hAnsi="Calibri" w:eastAsia="Calibri" w:cs="Calibri"/>
          <w:noProof w:val="0"/>
          <w:sz w:val="22"/>
          <w:szCs w:val="22"/>
          <w:lang w:val="en-CA"/>
        </w:rPr>
      </w:pPr>
      <w:r w:rsidRPr="1E9C3F72" w:rsidR="1E9C3F72">
        <w:rPr>
          <w:rFonts w:ascii="Calibri" w:hAnsi="Calibri" w:eastAsia="Calibri" w:cs="Calibri"/>
          <w:b w:val="1"/>
          <w:bCs w:val="1"/>
          <w:noProof w:val="0"/>
          <w:sz w:val="22"/>
          <w:szCs w:val="22"/>
          <w:lang w:val="en-CA"/>
        </w:rPr>
        <w:t>Goderich-</w:t>
      </w:r>
      <w:r w:rsidRPr="1E9C3F72" w:rsidR="1E9C3F72">
        <w:rPr>
          <w:rFonts w:ascii="Calibri" w:hAnsi="Calibri" w:eastAsia="Calibri" w:cs="Calibri"/>
          <w:noProof w:val="0"/>
          <w:sz w:val="22"/>
          <w:szCs w:val="22"/>
          <w:lang w:val="en-CA"/>
        </w:rPr>
        <w:t xml:space="preserve"> Goderich Sailors- </w:t>
      </w:r>
      <w:r w:rsidRPr="1E9C3F72" w:rsidR="1E9C3F72">
        <w:rPr>
          <w:rFonts w:ascii="Calibri" w:hAnsi="Calibri" w:eastAsia="Calibri" w:cs="Calibri"/>
          <w:noProof w:val="0"/>
          <w:sz w:val="22"/>
          <w:szCs w:val="22"/>
          <w:lang w:val="en-CA"/>
        </w:rPr>
        <w:t>goderichminorhockey</w:t>
      </w:r>
      <w:r w:rsidRPr="1E9C3F72" w:rsidR="1E9C3F72">
        <w:rPr>
          <w:rFonts w:ascii="Calibri" w:hAnsi="Calibri" w:eastAsia="Calibri" w:cs="Calibri"/>
          <w:noProof w:val="0"/>
          <w:sz w:val="22"/>
          <w:szCs w:val="22"/>
          <w:lang w:val="en-CA"/>
        </w:rPr>
        <w:t>.ca</w:t>
      </w:r>
    </w:p>
    <w:p w:rsidR="56BD801D" w:rsidP="1E9C3F72" w:rsidRDefault="56BD801D" w14:paraId="65189719" w14:textId="173306AC">
      <w:pPr>
        <w:pStyle w:val="Normal"/>
        <w:spacing w:after="0" w:afterAutospacing="off" w:line="240" w:lineRule="auto"/>
        <w:ind w:left="720"/>
        <w:rPr>
          <w:rFonts w:ascii="Calibri" w:hAnsi="Calibri" w:eastAsia="Calibri" w:cs="Calibri"/>
          <w:noProof w:val="0"/>
          <w:sz w:val="22"/>
          <w:szCs w:val="22"/>
          <w:lang w:val="en-CA"/>
        </w:rPr>
      </w:pPr>
      <w:r w:rsidRPr="1E9C3F72" w:rsidR="1E9C3F72">
        <w:rPr>
          <w:rFonts w:ascii="Calibri" w:hAnsi="Calibri" w:eastAsia="Calibri" w:cs="Calibri"/>
          <w:b w:val="1"/>
          <w:bCs w:val="1"/>
          <w:noProof w:val="0"/>
          <w:sz w:val="22"/>
          <w:szCs w:val="22"/>
          <w:lang w:val="en-CA"/>
        </w:rPr>
        <w:t>Howick-</w:t>
      </w:r>
      <w:r w:rsidRPr="1E9C3F72" w:rsidR="1E9C3F72">
        <w:rPr>
          <w:rFonts w:ascii="Calibri" w:hAnsi="Calibri" w:eastAsia="Calibri" w:cs="Calibri"/>
          <w:noProof w:val="0"/>
          <w:sz w:val="22"/>
          <w:szCs w:val="22"/>
          <w:lang w:val="en-CA"/>
        </w:rPr>
        <w:t xml:space="preserve"> Howick Hornets- howickminorhockey.com</w:t>
      </w:r>
    </w:p>
    <w:p w:rsidR="56BD801D" w:rsidP="1E9C3F72" w:rsidRDefault="56BD801D" w14:paraId="4553DC6A" w14:textId="783F3763">
      <w:pPr>
        <w:pStyle w:val="Normal"/>
        <w:spacing w:after="0" w:afterAutospacing="off" w:line="240" w:lineRule="auto"/>
        <w:ind w:left="720"/>
        <w:rPr>
          <w:rFonts w:ascii="Calibri" w:hAnsi="Calibri" w:eastAsia="Calibri" w:cs="Calibri"/>
          <w:noProof w:val="0"/>
          <w:sz w:val="22"/>
          <w:szCs w:val="22"/>
          <w:lang w:val="en-CA"/>
        </w:rPr>
      </w:pPr>
      <w:r w:rsidRPr="1E9C3F72" w:rsidR="1E9C3F72">
        <w:rPr>
          <w:rFonts w:ascii="Calibri" w:hAnsi="Calibri" w:eastAsia="Calibri" w:cs="Calibri"/>
          <w:b w:val="1"/>
          <w:bCs w:val="1"/>
          <w:noProof w:val="0"/>
          <w:sz w:val="22"/>
          <w:szCs w:val="22"/>
          <w:lang w:val="en-CA"/>
        </w:rPr>
        <w:t>Wallace-</w:t>
      </w:r>
      <w:r w:rsidRPr="1E9C3F72" w:rsidR="1E9C3F72">
        <w:rPr>
          <w:rFonts w:ascii="Calibri" w:hAnsi="Calibri" w:eastAsia="Calibri" w:cs="Calibri"/>
          <w:noProof w:val="0"/>
          <w:sz w:val="22"/>
          <w:szCs w:val="22"/>
          <w:lang w:val="en-CA"/>
        </w:rPr>
        <w:t xml:space="preserve"> Wallace Sabres- wallacesabres.com</w:t>
      </w:r>
    </w:p>
    <w:p w:rsidR="56BD801D" w:rsidP="1E9C3F72" w:rsidRDefault="56BD801D" w14:paraId="38371AD3" w14:textId="0479CD30">
      <w:pPr>
        <w:pStyle w:val="Normal"/>
        <w:spacing w:after="0" w:afterAutospacing="off" w:line="240" w:lineRule="auto"/>
        <w:ind w:left="720"/>
        <w:rPr>
          <w:rFonts w:ascii="Calibri" w:hAnsi="Calibri" w:eastAsia="Calibri" w:cs="Calibri"/>
          <w:noProof w:val="0"/>
          <w:sz w:val="22"/>
          <w:szCs w:val="22"/>
          <w:lang w:val="en-CA"/>
        </w:rPr>
      </w:pPr>
      <w:r w:rsidRPr="1E9C3F72" w:rsidR="1E9C3F72">
        <w:rPr>
          <w:rFonts w:ascii="Calibri" w:hAnsi="Calibri" w:eastAsia="Calibri" w:cs="Calibri"/>
          <w:b w:val="1"/>
          <w:bCs w:val="1"/>
          <w:noProof w:val="0"/>
          <w:sz w:val="22"/>
          <w:szCs w:val="22"/>
          <w:lang w:val="en-CA"/>
        </w:rPr>
        <w:t xml:space="preserve">Listowel- </w:t>
      </w:r>
      <w:r w:rsidRPr="1E9C3F72" w:rsidR="1E9C3F72">
        <w:rPr>
          <w:rFonts w:ascii="Calibri" w:hAnsi="Calibri" w:eastAsia="Calibri" w:cs="Calibri"/>
          <w:noProof w:val="0"/>
          <w:sz w:val="22"/>
          <w:szCs w:val="22"/>
          <w:lang w:val="en-CA"/>
        </w:rPr>
        <w:t>Listowel Cyclones- listowelminorhockey.ca</w:t>
      </w:r>
    </w:p>
    <w:p w:rsidR="56BD801D" w:rsidP="1E9C3F72" w:rsidRDefault="56BD801D" w14:paraId="4AB980C1" w14:textId="5D7CE34B">
      <w:pPr>
        <w:pStyle w:val="Normal"/>
        <w:spacing w:after="0" w:afterAutospacing="off" w:line="240" w:lineRule="auto"/>
        <w:ind w:left="720"/>
        <w:rPr>
          <w:rFonts w:ascii="Calibri" w:hAnsi="Calibri" w:eastAsia="Calibri" w:cs="Calibri"/>
          <w:noProof w:val="0"/>
          <w:sz w:val="22"/>
          <w:szCs w:val="22"/>
          <w:lang w:val="en-CA"/>
        </w:rPr>
      </w:pPr>
      <w:r w:rsidRPr="1E9C3F72" w:rsidR="1E9C3F72">
        <w:rPr>
          <w:rFonts w:ascii="Calibri" w:hAnsi="Calibri" w:eastAsia="Calibri" w:cs="Calibri"/>
          <w:b w:val="1"/>
          <w:bCs w:val="1"/>
          <w:noProof w:val="0"/>
          <w:sz w:val="22"/>
          <w:szCs w:val="22"/>
          <w:lang w:val="en-CA"/>
        </w:rPr>
        <w:t>Monkton Milverton-</w:t>
      </w:r>
      <w:r w:rsidRPr="1E9C3F72" w:rsidR="1E9C3F72">
        <w:rPr>
          <w:rFonts w:ascii="Calibri" w:hAnsi="Calibri" w:eastAsia="Calibri" w:cs="Calibri"/>
          <w:noProof w:val="0"/>
          <w:sz w:val="22"/>
          <w:szCs w:val="22"/>
          <w:lang w:val="en-CA"/>
        </w:rPr>
        <w:t xml:space="preserve"> Central Perth Predators- centralperthminorhockey.ca</w:t>
      </w:r>
    </w:p>
    <w:p w:rsidR="56BD801D" w:rsidP="1E9C3F72" w:rsidRDefault="56BD801D" w14:paraId="2378D2AB" w14:textId="2B413C0F">
      <w:pPr>
        <w:pStyle w:val="Normal"/>
        <w:spacing w:after="0" w:afterAutospacing="off" w:line="240" w:lineRule="auto"/>
        <w:ind w:left="720"/>
        <w:rPr>
          <w:rFonts w:ascii="Calibri" w:hAnsi="Calibri" w:eastAsia="Calibri" w:cs="Calibri"/>
          <w:noProof w:val="0"/>
          <w:sz w:val="22"/>
          <w:szCs w:val="22"/>
          <w:lang w:val="en-CA"/>
        </w:rPr>
      </w:pPr>
      <w:r w:rsidRPr="1E9C3F72" w:rsidR="1E9C3F72">
        <w:rPr>
          <w:rFonts w:ascii="Calibri" w:hAnsi="Calibri" w:eastAsia="Calibri" w:cs="Calibri"/>
          <w:b w:val="1"/>
          <w:bCs w:val="1"/>
          <w:noProof w:val="0"/>
          <w:sz w:val="22"/>
          <w:szCs w:val="22"/>
          <w:lang w:val="en-CA"/>
        </w:rPr>
        <w:t>Mitchell</w:t>
      </w:r>
      <w:proofErr w:type="gramStart"/>
      <w:r w:rsidRPr="1E9C3F72" w:rsidR="1E9C3F72">
        <w:rPr>
          <w:rFonts w:ascii="Calibri" w:hAnsi="Calibri" w:eastAsia="Calibri" w:cs="Calibri"/>
          <w:b w:val="1"/>
          <w:bCs w:val="1"/>
          <w:noProof w:val="0"/>
          <w:sz w:val="22"/>
          <w:szCs w:val="22"/>
          <w:lang w:val="en-CA"/>
        </w:rPr>
        <w:t>-</w:t>
      </w:r>
      <w:r w:rsidRPr="1E9C3F72" w:rsidR="1E9C3F72">
        <w:rPr>
          <w:rFonts w:ascii="Calibri" w:hAnsi="Calibri" w:eastAsia="Calibri" w:cs="Calibri"/>
          <w:noProof w:val="0"/>
          <w:sz w:val="22"/>
          <w:szCs w:val="22"/>
          <w:lang w:val="en-CA"/>
        </w:rPr>
        <w:t xml:space="preserve">  Mitchell</w:t>
      </w:r>
      <w:proofErr w:type="gramEnd"/>
      <w:r w:rsidRPr="1E9C3F72" w:rsidR="1E9C3F72">
        <w:rPr>
          <w:rFonts w:ascii="Calibri" w:hAnsi="Calibri" w:eastAsia="Calibri" w:cs="Calibri"/>
          <w:noProof w:val="0"/>
          <w:sz w:val="22"/>
          <w:szCs w:val="22"/>
          <w:lang w:val="en-CA"/>
        </w:rPr>
        <w:t xml:space="preserve"> Meteors- mitchellminorhockey.com</w:t>
      </w:r>
    </w:p>
    <w:p w:rsidR="56BD801D" w:rsidP="1E9C3F72" w:rsidRDefault="56BD801D" w14:paraId="4D3697E9" w14:textId="4E40230C">
      <w:pPr>
        <w:pStyle w:val="Normal"/>
        <w:spacing w:after="0" w:afterAutospacing="off" w:line="240" w:lineRule="auto"/>
        <w:ind w:left="720"/>
        <w:rPr>
          <w:rFonts w:ascii="Calibri" w:hAnsi="Calibri" w:eastAsia="Calibri" w:cs="Calibri"/>
          <w:noProof w:val="0"/>
          <w:sz w:val="22"/>
          <w:szCs w:val="22"/>
          <w:lang w:val="en-CA"/>
        </w:rPr>
      </w:pPr>
      <w:proofErr w:type="spellStart"/>
      <w:r w:rsidRPr="1E9C3F72" w:rsidR="1E9C3F72">
        <w:rPr>
          <w:rFonts w:ascii="Calibri" w:hAnsi="Calibri" w:eastAsia="Calibri" w:cs="Calibri"/>
          <w:b w:val="1"/>
          <w:bCs w:val="1"/>
          <w:noProof w:val="0"/>
          <w:sz w:val="22"/>
          <w:szCs w:val="22"/>
          <w:lang w:val="en-CA"/>
        </w:rPr>
        <w:t>Wingham</w:t>
      </w:r>
      <w:proofErr w:type="spellEnd"/>
      <w:r w:rsidRPr="1E9C3F72" w:rsidR="1E9C3F72">
        <w:rPr>
          <w:rFonts w:ascii="Calibri" w:hAnsi="Calibri" w:eastAsia="Calibri" w:cs="Calibri"/>
          <w:b w:val="1"/>
          <w:bCs w:val="1"/>
          <w:noProof w:val="0"/>
          <w:sz w:val="22"/>
          <w:szCs w:val="22"/>
          <w:lang w:val="en-CA"/>
        </w:rPr>
        <w:t>-</w:t>
      </w:r>
      <w:r w:rsidRPr="1E9C3F72" w:rsidR="1E9C3F72">
        <w:rPr>
          <w:rFonts w:ascii="Calibri" w:hAnsi="Calibri" w:eastAsia="Calibri" w:cs="Calibri"/>
          <w:noProof w:val="0"/>
          <w:sz w:val="22"/>
          <w:szCs w:val="22"/>
          <w:lang w:val="en-CA"/>
        </w:rPr>
        <w:t xml:space="preserve"> winghamminorhockey.com</w:t>
      </w:r>
    </w:p>
    <w:p w:rsidR="56BD801D" w:rsidP="1E9C3F72" w:rsidRDefault="56BD801D" w14:paraId="09BA013C" w14:textId="6B3A4555">
      <w:pPr>
        <w:pStyle w:val="Normal"/>
        <w:spacing w:after="0" w:afterAutospacing="off" w:line="240" w:lineRule="auto"/>
        <w:ind w:left="720"/>
        <w:rPr>
          <w:rFonts w:ascii="Calibri" w:hAnsi="Calibri" w:eastAsia="Calibri" w:cs="Calibri"/>
          <w:noProof w:val="0"/>
          <w:sz w:val="22"/>
          <w:szCs w:val="22"/>
          <w:lang w:val="en-CA"/>
        </w:rPr>
      </w:pPr>
      <w:r w:rsidRPr="1E9C3F72" w:rsidR="1E9C3F72">
        <w:rPr>
          <w:rFonts w:ascii="Calibri" w:hAnsi="Calibri" w:eastAsia="Calibri" w:cs="Calibri"/>
          <w:b w:val="1"/>
          <w:bCs w:val="1"/>
          <w:noProof w:val="0"/>
          <w:sz w:val="22"/>
          <w:szCs w:val="22"/>
          <w:lang w:val="en-CA"/>
        </w:rPr>
        <w:t>Exeter-</w:t>
      </w:r>
      <w:r w:rsidRPr="1E9C3F72" w:rsidR="1E9C3F72">
        <w:rPr>
          <w:rFonts w:ascii="Calibri" w:hAnsi="Calibri" w:eastAsia="Calibri" w:cs="Calibri"/>
          <w:noProof w:val="0"/>
          <w:sz w:val="22"/>
          <w:szCs w:val="22"/>
          <w:lang w:val="en-CA"/>
        </w:rPr>
        <w:t xml:space="preserve"> South Huron Sabres- southhhuronminorhockey.ca</w:t>
      </w:r>
    </w:p>
    <w:p w:rsidR="1E9C3F72" w:rsidP="1E9C3F72" w:rsidRDefault="1E9C3F72" w14:paraId="19602E68" w14:textId="0C8D8760">
      <w:pPr>
        <w:pStyle w:val="Normal"/>
        <w:spacing w:after="0" w:afterAutospacing="off" w:line="240" w:lineRule="auto"/>
        <w:ind w:left="720"/>
        <w:rPr>
          <w:rFonts w:ascii="Calibri" w:hAnsi="Calibri" w:eastAsia="Calibri" w:cs="Calibri"/>
          <w:noProof w:val="0"/>
          <w:sz w:val="22"/>
          <w:szCs w:val="22"/>
          <w:lang w:val="en-CA"/>
        </w:rPr>
      </w:pPr>
      <w:r w:rsidRPr="1E9C3F72" w:rsidR="1E9C3F72">
        <w:rPr>
          <w:rFonts w:ascii="Calibri" w:hAnsi="Calibri" w:eastAsia="Calibri" w:cs="Calibri"/>
          <w:b w:val="1"/>
          <w:bCs w:val="1"/>
          <w:noProof w:val="0"/>
          <w:sz w:val="22"/>
          <w:szCs w:val="22"/>
          <w:lang w:val="en-CA"/>
        </w:rPr>
        <w:t>Zurich</w:t>
      </w:r>
      <w:proofErr w:type="gramStart"/>
      <w:r w:rsidRPr="1E9C3F72" w:rsidR="1E9C3F72">
        <w:rPr>
          <w:rFonts w:ascii="Calibri" w:hAnsi="Calibri" w:eastAsia="Calibri" w:cs="Calibri"/>
          <w:b w:val="1"/>
          <w:bCs w:val="1"/>
          <w:noProof w:val="0"/>
          <w:sz w:val="22"/>
          <w:szCs w:val="22"/>
          <w:lang w:val="en-CA"/>
        </w:rPr>
        <w:t>-</w:t>
      </w:r>
      <w:r w:rsidRPr="1E9C3F72" w:rsidR="1E9C3F72">
        <w:rPr>
          <w:rFonts w:ascii="Calibri" w:hAnsi="Calibri" w:eastAsia="Calibri" w:cs="Calibri"/>
          <w:noProof w:val="0"/>
          <w:sz w:val="22"/>
          <w:szCs w:val="22"/>
          <w:lang w:val="en-CA"/>
        </w:rPr>
        <w:t xml:space="preserve">  Zurich</w:t>
      </w:r>
      <w:proofErr w:type="gramEnd"/>
      <w:r w:rsidRPr="1E9C3F72" w:rsidR="1E9C3F72">
        <w:rPr>
          <w:rFonts w:ascii="Calibri" w:hAnsi="Calibri" w:eastAsia="Calibri" w:cs="Calibri"/>
          <w:noProof w:val="0"/>
          <w:sz w:val="22"/>
          <w:szCs w:val="22"/>
          <w:lang w:val="en-CA"/>
        </w:rPr>
        <w:t xml:space="preserve"> Thunder- zurichminorhockey.ca</w:t>
      </w:r>
    </w:p>
    <w:p w:rsidR="56BD801D" w:rsidP="56BD801D" w:rsidRDefault="56BD801D" w14:paraId="73510F05" w14:textId="68697B9F">
      <w:pPr>
        <w:pStyle w:val="Normal"/>
        <w:spacing w:after="0" w:afterAutospacing="off" w:line="240" w:lineRule="auto"/>
        <w:rPr>
          <w:rFonts w:ascii="Calibri" w:hAnsi="Calibri" w:eastAsia="Calibri" w:cs="Calibri"/>
          <w:noProof w:val="0"/>
          <w:sz w:val="22"/>
          <w:szCs w:val="22"/>
          <w:lang w:val="en-CA"/>
        </w:rPr>
      </w:pPr>
    </w:p>
    <w:p w:rsidR="56BD801D" w:rsidP="1E9C3F72" w:rsidRDefault="56BD801D" w14:paraId="35A27EF8" w14:textId="143060C4">
      <w:pPr>
        <w:pStyle w:val="Normal"/>
        <w:spacing w:after="0" w:afterAutospacing="off" w:line="240" w:lineRule="auto"/>
        <w:rPr>
          <w:rFonts w:ascii="Calibri" w:hAnsi="Calibri" w:eastAsia="Calibri" w:cs="Calibri"/>
          <w:b w:val="1"/>
          <w:bCs w:val="1"/>
          <w:i w:val="1"/>
          <w:iCs w:val="1"/>
          <w:noProof w:val="0"/>
          <w:sz w:val="24"/>
          <w:szCs w:val="24"/>
          <w:lang w:val="en-CA"/>
        </w:rPr>
      </w:pPr>
      <w:r w:rsidRPr="1E9C3F72" w:rsidR="1E9C3F72">
        <w:rPr>
          <w:rFonts w:ascii="Calibri" w:hAnsi="Calibri" w:eastAsia="Calibri" w:cs="Calibri"/>
          <w:b w:val="1"/>
          <w:bCs w:val="1"/>
          <w:i w:val="1"/>
          <w:iCs w:val="1"/>
          <w:noProof w:val="0"/>
          <w:sz w:val="24"/>
          <w:szCs w:val="24"/>
          <w:lang w:val="en-CA"/>
        </w:rPr>
        <w:t>Optional Jamborees/ Festivals</w:t>
      </w:r>
    </w:p>
    <w:p w:rsidR="1E9C3F72" w:rsidP="1E9C3F72" w:rsidRDefault="1E9C3F72" w14:paraId="538DCFEE" w14:textId="540DE1B2">
      <w:pPr>
        <w:pStyle w:val="Normal"/>
        <w:spacing w:after="0" w:afterAutospacing="off" w:line="240" w:lineRule="auto"/>
        <w:rPr>
          <w:rFonts w:ascii="Calibri" w:hAnsi="Calibri" w:eastAsia="Calibri" w:cs="Calibri"/>
          <w:b w:val="1"/>
          <w:bCs w:val="1"/>
          <w:i w:val="1"/>
          <w:iCs w:val="1"/>
          <w:noProof w:val="0"/>
          <w:sz w:val="24"/>
          <w:szCs w:val="24"/>
          <w:lang w:val="en-CA"/>
        </w:rPr>
      </w:pPr>
    </w:p>
    <w:p w:rsidR="56BD801D" w:rsidP="1E9C3F72" w:rsidRDefault="56BD801D" w14:paraId="0220FBD8" w14:textId="4E81F11C">
      <w:pPr>
        <w:pStyle w:val="Normal"/>
        <w:spacing w:after="0" w:afterAutospacing="off" w:line="240" w:lineRule="auto"/>
        <w:ind w:left="720"/>
        <w:rPr>
          <w:rFonts w:ascii="Calibri" w:hAnsi="Calibri" w:eastAsia="Calibri" w:cs="Calibri"/>
          <w:noProof w:val="0"/>
          <w:sz w:val="22"/>
          <w:szCs w:val="22"/>
          <w:lang w:val="en-CA"/>
        </w:rPr>
      </w:pPr>
      <w:r w:rsidRPr="1E9C3F72" w:rsidR="1E9C3F72">
        <w:rPr>
          <w:rFonts w:ascii="Calibri" w:hAnsi="Calibri" w:eastAsia="Calibri" w:cs="Calibri"/>
          <w:noProof w:val="0"/>
          <w:sz w:val="22"/>
          <w:szCs w:val="22"/>
          <w:lang w:val="en-CA"/>
        </w:rPr>
        <w:t>Wallace Fun Days- January</w:t>
      </w:r>
    </w:p>
    <w:p w:rsidR="56BD801D" w:rsidP="1E9C3F72" w:rsidRDefault="56BD801D" w14:paraId="27BE53E1" w14:textId="4F61D727">
      <w:pPr>
        <w:pStyle w:val="Normal"/>
        <w:spacing w:after="0" w:afterAutospacing="off" w:line="240" w:lineRule="auto"/>
        <w:ind w:left="720"/>
        <w:rPr>
          <w:rFonts w:ascii="Calibri" w:hAnsi="Calibri" w:eastAsia="Calibri" w:cs="Calibri"/>
          <w:noProof w:val="0"/>
          <w:sz w:val="22"/>
          <w:szCs w:val="22"/>
          <w:lang w:val="en-CA"/>
        </w:rPr>
      </w:pPr>
      <w:r w:rsidRPr="1E9C3F72" w:rsidR="1E9C3F72">
        <w:rPr>
          <w:rFonts w:ascii="Calibri" w:hAnsi="Calibri" w:eastAsia="Calibri" w:cs="Calibri"/>
          <w:noProof w:val="0"/>
          <w:sz w:val="22"/>
          <w:szCs w:val="22"/>
          <w:lang w:val="en-CA"/>
        </w:rPr>
        <w:t>Blyth Brussels Jamboree- February</w:t>
      </w:r>
    </w:p>
    <w:p w:rsidR="56BD801D" w:rsidP="1E9C3F72" w:rsidRDefault="56BD801D" w14:paraId="3B745329" w14:textId="60B95D4A">
      <w:pPr>
        <w:pStyle w:val="Normal"/>
        <w:spacing w:after="0" w:afterAutospacing="off" w:line="240" w:lineRule="auto"/>
        <w:ind w:left="720"/>
        <w:rPr>
          <w:rFonts w:ascii="Calibri" w:hAnsi="Calibri" w:eastAsia="Calibri" w:cs="Calibri"/>
          <w:noProof w:val="0"/>
          <w:sz w:val="22"/>
          <w:szCs w:val="22"/>
          <w:lang w:val="en-CA"/>
        </w:rPr>
      </w:pPr>
      <w:proofErr w:type="spellStart"/>
      <w:r w:rsidRPr="1E9C3F72" w:rsidR="1E9C3F72">
        <w:rPr>
          <w:rFonts w:ascii="Calibri" w:hAnsi="Calibri" w:eastAsia="Calibri" w:cs="Calibri"/>
          <w:noProof w:val="0"/>
          <w:sz w:val="22"/>
          <w:szCs w:val="22"/>
          <w:lang w:val="en-CA"/>
        </w:rPr>
        <w:t>Wingham</w:t>
      </w:r>
      <w:proofErr w:type="spellEnd"/>
      <w:r w:rsidRPr="1E9C3F72" w:rsidR="1E9C3F72">
        <w:rPr>
          <w:rFonts w:ascii="Calibri" w:hAnsi="Calibri" w:eastAsia="Calibri" w:cs="Calibri"/>
          <w:noProof w:val="0"/>
          <w:sz w:val="22"/>
          <w:szCs w:val="22"/>
          <w:lang w:val="en-CA"/>
        </w:rPr>
        <w:t xml:space="preserve"> Jamboree- March</w:t>
      </w:r>
    </w:p>
    <w:p w:rsidR="56BD801D" w:rsidP="1E9C3F72" w:rsidRDefault="56BD801D" w14:paraId="5816C339" w14:textId="77114E0E">
      <w:pPr>
        <w:pStyle w:val="Normal"/>
        <w:spacing w:after="0" w:afterAutospacing="off" w:line="240" w:lineRule="auto"/>
        <w:ind w:left="720"/>
        <w:rPr>
          <w:rFonts w:ascii="Calibri" w:hAnsi="Calibri" w:eastAsia="Calibri" w:cs="Calibri"/>
          <w:noProof w:val="0"/>
          <w:sz w:val="22"/>
          <w:szCs w:val="22"/>
          <w:lang w:val="en-CA"/>
        </w:rPr>
      </w:pPr>
      <w:r w:rsidRPr="1E9C3F72" w:rsidR="1E9C3F72">
        <w:rPr>
          <w:rFonts w:ascii="Calibri" w:hAnsi="Calibri" w:eastAsia="Calibri" w:cs="Calibri"/>
          <w:noProof w:val="0"/>
          <w:sz w:val="22"/>
          <w:szCs w:val="22"/>
          <w:lang w:val="en-CA"/>
        </w:rPr>
        <w:t>South Huron Jamboree</w:t>
      </w:r>
    </w:p>
    <w:p w:rsidR="56BD801D" w:rsidP="56BD801D" w:rsidRDefault="56BD801D" w14:paraId="1A7CD863" w14:textId="724C8BDF">
      <w:pPr>
        <w:pStyle w:val="Normal"/>
        <w:spacing w:after="0" w:afterAutospacing="off" w:line="240" w:lineRule="auto"/>
        <w:rPr>
          <w:rFonts w:ascii="Calibri" w:hAnsi="Calibri" w:eastAsia="Calibri" w:cs="Calibri"/>
          <w:noProof w:val="0"/>
          <w:sz w:val="22"/>
          <w:szCs w:val="22"/>
          <w:lang w:val="en-CA"/>
        </w:rPr>
      </w:pPr>
    </w:p>
    <w:p w:rsidR="5497561D" w:rsidP="1E9C3F72" w:rsidRDefault="5497561D" w14:paraId="56C5D123" w14:textId="39B8B80C">
      <w:pPr>
        <w:pStyle w:val="Normal"/>
        <w:spacing w:after="0" w:afterAutospacing="off" w:line="240" w:lineRule="auto"/>
        <w:rPr>
          <w:rFonts w:ascii="Calibri" w:hAnsi="Calibri" w:eastAsia="Calibri" w:cs="Calibri"/>
          <w:b w:val="1"/>
          <w:bCs w:val="1"/>
          <w:i w:val="1"/>
          <w:iCs w:val="1"/>
          <w:noProof w:val="0"/>
          <w:sz w:val="24"/>
          <w:szCs w:val="24"/>
          <w:lang w:val="en-CA"/>
        </w:rPr>
      </w:pPr>
      <w:r w:rsidRPr="1E9C3F72" w:rsidR="1E9C3F72">
        <w:rPr>
          <w:rFonts w:ascii="Calibri" w:hAnsi="Calibri" w:eastAsia="Calibri" w:cs="Calibri"/>
          <w:b w:val="1"/>
          <w:bCs w:val="1"/>
          <w:i w:val="1"/>
          <w:iCs w:val="1"/>
          <w:noProof w:val="0"/>
          <w:sz w:val="24"/>
          <w:szCs w:val="24"/>
          <w:lang w:val="en-CA"/>
        </w:rPr>
        <w:t>Helpful Resources for Coaching Staff</w:t>
      </w:r>
    </w:p>
    <w:p w:rsidR="1E9C3F72" w:rsidP="1E9C3F72" w:rsidRDefault="1E9C3F72" w14:paraId="4AD4DD3A" w14:textId="7782BAF4">
      <w:pPr>
        <w:pStyle w:val="Normal"/>
        <w:spacing w:after="0" w:afterAutospacing="off" w:line="240" w:lineRule="auto"/>
        <w:rPr>
          <w:rFonts w:ascii="Calibri" w:hAnsi="Calibri" w:eastAsia="Calibri" w:cs="Calibri"/>
          <w:b w:val="1"/>
          <w:bCs w:val="1"/>
          <w:i w:val="1"/>
          <w:iCs w:val="1"/>
          <w:noProof w:val="0"/>
          <w:sz w:val="24"/>
          <w:szCs w:val="24"/>
          <w:lang w:val="en-CA"/>
        </w:rPr>
      </w:pPr>
    </w:p>
    <w:p w:rsidR="5497561D" w:rsidP="5497561D" w:rsidRDefault="5497561D" w14:paraId="373F2A67" w14:textId="11C2FA91">
      <w:pPr>
        <w:pStyle w:val="ListParagraph"/>
        <w:numPr>
          <w:ilvl w:val="0"/>
          <w:numId w:val="6"/>
        </w:numPr>
        <w:spacing w:after="0" w:afterAutospacing="off" w:line="240" w:lineRule="auto"/>
        <w:rPr>
          <w:rFonts w:ascii="Calibri" w:hAnsi="Calibri" w:eastAsia="Calibri" w:cs="Calibri"/>
          <w:noProof w:val="0"/>
          <w:sz w:val="22"/>
          <w:szCs w:val="22"/>
          <w:lang w:val="en-CA"/>
        </w:rPr>
      </w:pPr>
      <w:r w:rsidRPr="56BD801D" w:rsidR="56BD801D">
        <w:rPr>
          <w:rFonts w:ascii="Calibri" w:hAnsi="Calibri" w:eastAsia="Calibri" w:cs="Calibri"/>
          <w:noProof w:val="0"/>
          <w:sz w:val="22"/>
          <w:szCs w:val="22"/>
          <w:lang w:val="en-CA"/>
        </w:rPr>
        <w:t>Hockey Canada Network www.hockeycanadanetwork.com</w:t>
      </w:r>
    </w:p>
    <w:p w:rsidR="5497561D" w:rsidP="5497561D" w:rsidRDefault="5497561D" w14:paraId="283289A8" w14:textId="65273FD4">
      <w:pPr>
        <w:pStyle w:val="ListParagraph"/>
        <w:numPr>
          <w:ilvl w:val="0"/>
          <w:numId w:val="6"/>
        </w:numPr>
        <w:spacing w:after="0" w:afterAutospacing="off" w:line="240" w:lineRule="auto"/>
        <w:rPr>
          <w:rFonts w:ascii="Calibri" w:hAnsi="Calibri" w:eastAsia="Calibri" w:cs="Calibri"/>
          <w:noProof w:val="0"/>
          <w:sz w:val="22"/>
          <w:szCs w:val="22"/>
          <w:lang w:val="en-CA"/>
        </w:rPr>
      </w:pPr>
      <w:r w:rsidRPr="56BD801D" w:rsidR="56BD801D">
        <w:rPr>
          <w:rFonts w:ascii="Calibri" w:hAnsi="Calibri" w:eastAsia="Calibri" w:cs="Calibri"/>
          <w:noProof w:val="0"/>
          <w:sz w:val="22"/>
          <w:szCs w:val="22"/>
          <w:lang w:val="en-CA"/>
        </w:rPr>
        <w:t>Drill Hub www.hockeycanada.ca/en-ca/hockey-programs/drill-hub</w:t>
      </w:r>
    </w:p>
    <w:p w:rsidR="56BD801D" w:rsidP="56BD801D" w:rsidRDefault="56BD801D" w14:paraId="53D184C5" w14:textId="19D26245">
      <w:pPr>
        <w:pStyle w:val="ListParagraph"/>
        <w:numPr>
          <w:ilvl w:val="0"/>
          <w:numId w:val="34"/>
        </w:numPr>
        <w:spacing w:after="0" w:afterAutospacing="off" w:line="240" w:lineRule="auto"/>
        <w:rPr>
          <w:noProof w:val="0"/>
          <w:lang w:val="en-CA"/>
        </w:rPr>
      </w:pPr>
      <w:r w:rsidRPr="56BD801D" w:rsidR="56BD801D">
        <w:rPr>
          <w:noProof w:val="0"/>
          <w:lang w:val="en-CA"/>
        </w:rPr>
        <w:t>Ontario Minor Hockey Association www.omha.net</w:t>
      </w:r>
    </w:p>
    <w:p w:rsidR="5497561D" w:rsidP="1E9C3F72" w:rsidRDefault="5497561D" w14:paraId="74EC06DE" w14:textId="5E41A4A3">
      <w:pPr>
        <w:pStyle w:val="Normal"/>
        <w:bidi w:val="0"/>
        <w:spacing w:before="0" w:beforeAutospacing="off" w:after="0" w:afterAutospacing="off" w:line="240" w:lineRule="auto"/>
        <w:ind w:left="0" w:right="0"/>
        <w:jc w:val="left"/>
        <w:rPr>
          <w:rFonts w:ascii="Calibri" w:hAnsi="Calibri" w:eastAsia="Calibri" w:cs="Calibri"/>
          <w:noProof w:val="0"/>
          <w:sz w:val="22"/>
          <w:szCs w:val="22"/>
          <w:lang w:val="en-CA"/>
        </w:rPr>
      </w:pPr>
    </w:p>
    <w:p w:rsidR="1E9C3F72" w:rsidP="1E9C3F72" w:rsidRDefault="1E9C3F72" w14:paraId="5D841085" w14:textId="1AE882D6">
      <w:pPr>
        <w:pStyle w:val="Normal"/>
        <w:bidi w:val="0"/>
        <w:spacing w:before="0" w:beforeAutospacing="off" w:after="0" w:afterAutospacing="off" w:line="240" w:lineRule="auto"/>
        <w:ind w:left="0" w:right="0"/>
        <w:jc w:val="left"/>
        <w:rPr>
          <w:rFonts w:ascii="Calibri" w:hAnsi="Calibri" w:eastAsia="Calibri" w:cs="Calibri"/>
          <w:noProof w:val="0"/>
          <w:sz w:val="22"/>
          <w:szCs w:val="22"/>
          <w:lang w:val="en-CA"/>
        </w:rPr>
      </w:pPr>
    </w:p>
    <w:p w:rsidR="1E9C3F72" w:rsidP="1E9C3F72" w:rsidRDefault="1E9C3F72" w14:paraId="42590B34" w14:textId="40BD2C3E">
      <w:pPr>
        <w:pStyle w:val="Normal"/>
        <w:bidi w:val="0"/>
        <w:spacing w:before="0" w:beforeAutospacing="off" w:after="0" w:afterAutospacing="off" w:line="240" w:lineRule="auto"/>
        <w:ind w:left="0" w:right="0"/>
        <w:jc w:val="left"/>
        <w:rPr>
          <w:rFonts w:ascii="Calibri" w:hAnsi="Calibri" w:eastAsia="Calibri" w:cs="Calibri"/>
          <w:noProof w:val="0"/>
          <w:sz w:val="22"/>
          <w:szCs w:val="22"/>
          <w:lang w:val="en-CA"/>
        </w:rPr>
      </w:pPr>
    </w:p>
    <w:p w:rsidR="1E9C3F72" w:rsidP="1E9C3F72" w:rsidRDefault="1E9C3F72" w14:paraId="358D474F" w14:textId="009349F2">
      <w:pPr>
        <w:pStyle w:val="Normal"/>
        <w:bidi w:val="0"/>
        <w:spacing w:before="0" w:beforeAutospacing="off" w:after="0" w:afterAutospacing="off" w:line="240" w:lineRule="auto"/>
        <w:ind w:left="0" w:right="0"/>
        <w:jc w:val="left"/>
        <w:rPr>
          <w:rFonts w:ascii="Calibri" w:hAnsi="Calibri" w:eastAsia="Calibri" w:cs="Calibri"/>
          <w:noProof w:val="0"/>
          <w:sz w:val="22"/>
          <w:szCs w:val="22"/>
          <w:lang w:val="en-CA"/>
        </w:rPr>
      </w:pPr>
    </w:p>
    <w:p w:rsidR="1E9C3F72" w:rsidP="1E9C3F72" w:rsidRDefault="1E9C3F72" w14:paraId="16B831C9" w14:textId="47F3C45C">
      <w:pPr>
        <w:pStyle w:val="Normal"/>
        <w:bidi w:val="0"/>
        <w:spacing w:before="0" w:beforeAutospacing="off" w:after="0" w:afterAutospacing="off" w:line="240" w:lineRule="auto"/>
        <w:ind w:left="0" w:right="0"/>
        <w:jc w:val="left"/>
        <w:rPr>
          <w:rFonts w:ascii="Calibri" w:hAnsi="Calibri" w:eastAsia="Calibri" w:cs="Calibri"/>
          <w:noProof w:val="0"/>
          <w:sz w:val="22"/>
          <w:szCs w:val="22"/>
          <w:lang w:val="en-CA"/>
        </w:rPr>
      </w:pPr>
    </w:p>
    <w:p w:rsidR="5497561D" w:rsidP="1E9C3F72" w:rsidRDefault="5497561D" w14:paraId="19DE5F0A" w14:textId="63771C7F">
      <w:pPr>
        <w:pStyle w:val="ListParagraph"/>
        <w:bidi w:val="0"/>
        <w:spacing w:before="0" w:beforeAutospacing="off" w:after="0" w:afterAutospacing="off" w:line="240" w:lineRule="auto"/>
        <w:ind w:left="0" w:right="0"/>
        <w:jc w:val="left"/>
        <w:rPr>
          <w:rFonts w:ascii="Calibri" w:hAnsi="Calibri" w:eastAsia="Calibri" w:cs="Calibri"/>
          <w:b w:val="1"/>
          <w:bCs w:val="1"/>
          <w:i w:val="1"/>
          <w:iCs w:val="1"/>
          <w:noProof w:val="0"/>
          <w:sz w:val="24"/>
          <w:szCs w:val="24"/>
          <w:lang w:val="en-CA"/>
        </w:rPr>
      </w:pPr>
      <w:r w:rsidRPr="1E9C3F72" w:rsidR="1E9C3F72">
        <w:rPr>
          <w:rFonts w:ascii="Calibri" w:hAnsi="Calibri" w:eastAsia="Calibri" w:cs="Calibri"/>
          <w:b w:val="1"/>
          <w:bCs w:val="1"/>
          <w:i w:val="1"/>
          <w:iCs w:val="1"/>
          <w:noProof w:val="0"/>
          <w:sz w:val="24"/>
          <w:szCs w:val="24"/>
          <w:lang w:val="en-CA"/>
        </w:rPr>
        <w:t xml:space="preserve">Good to Know </w:t>
      </w:r>
    </w:p>
    <w:p w:rsidR="1E9C3F72" w:rsidP="1E9C3F72" w:rsidRDefault="1E9C3F72" w14:paraId="196EB30F" w14:textId="70FA7427">
      <w:pPr>
        <w:pStyle w:val="ListParagraph"/>
        <w:bidi w:val="0"/>
        <w:spacing w:before="0" w:beforeAutospacing="off" w:after="0" w:afterAutospacing="off" w:line="240" w:lineRule="auto"/>
        <w:ind w:left="0" w:right="0"/>
        <w:jc w:val="left"/>
        <w:rPr>
          <w:rFonts w:ascii="Calibri" w:hAnsi="Calibri" w:eastAsia="Calibri" w:cs="Calibri"/>
          <w:b w:val="1"/>
          <w:bCs w:val="1"/>
          <w:i w:val="1"/>
          <w:iCs w:val="1"/>
          <w:noProof w:val="0"/>
          <w:sz w:val="24"/>
          <w:szCs w:val="24"/>
          <w:lang w:val="en-CA"/>
        </w:rPr>
      </w:pPr>
    </w:p>
    <w:p w:rsidR="5497561D" w:rsidP="5497561D" w:rsidRDefault="5497561D" w14:paraId="0156DF4B" w14:textId="796B2209">
      <w:pPr>
        <w:pStyle w:val="ListParagraph"/>
        <w:numPr>
          <w:ilvl w:val="0"/>
          <w:numId w:val="8"/>
        </w:numPr>
        <w:bidi w:val="0"/>
        <w:spacing w:before="0" w:beforeAutospacing="off" w:after="0" w:afterAutospacing="off" w:line="240" w:lineRule="auto"/>
        <w:ind w:right="0"/>
        <w:jc w:val="left"/>
        <w:rPr>
          <w:rFonts w:ascii="Calibri" w:hAnsi="Calibri" w:eastAsia="Calibri" w:cs="Calibri"/>
          <w:noProof w:val="0"/>
          <w:sz w:val="22"/>
          <w:szCs w:val="22"/>
          <w:lang w:val="en-CA"/>
        </w:rPr>
      </w:pPr>
      <w:r w:rsidRPr="63254DA1" w:rsidR="63254DA1">
        <w:rPr>
          <w:rFonts w:ascii="Calibri" w:hAnsi="Calibri" w:eastAsia="Calibri" w:cs="Calibri"/>
          <w:noProof w:val="0"/>
          <w:sz w:val="22"/>
          <w:szCs w:val="22"/>
          <w:lang w:val="en-CA"/>
        </w:rPr>
        <w:t>U5 players receive Tim Bits Jersey and socks at beginning of the year to be kept</w:t>
      </w:r>
    </w:p>
    <w:p w:rsidR="5497561D" w:rsidP="5497561D" w:rsidRDefault="5497561D" w14:paraId="40577908" w14:textId="5001D94B">
      <w:pPr>
        <w:pStyle w:val="ListParagraph"/>
        <w:numPr>
          <w:ilvl w:val="0"/>
          <w:numId w:val="8"/>
        </w:numPr>
        <w:bidi w:val="0"/>
        <w:spacing w:before="0" w:beforeAutospacing="off" w:after="0" w:afterAutospacing="off" w:line="240" w:lineRule="auto"/>
        <w:ind w:right="0"/>
        <w:jc w:val="left"/>
        <w:rPr>
          <w:rFonts w:ascii="Calibri" w:hAnsi="Calibri" w:eastAsia="Calibri" w:cs="Calibri"/>
          <w:noProof w:val="0"/>
          <w:sz w:val="22"/>
          <w:szCs w:val="22"/>
          <w:lang w:val="en-CA"/>
        </w:rPr>
      </w:pPr>
      <w:r w:rsidRPr="5497561D" w:rsidR="5497561D">
        <w:rPr>
          <w:rFonts w:ascii="Calibri" w:hAnsi="Calibri" w:eastAsia="Calibri" w:cs="Calibri"/>
          <w:noProof w:val="0"/>
          <w:sz w:val="22"/>
          <w:szCs w:val="22"/>
          <w:lang w:val="en-CA"/>
        </w:rPr>
        <w:t>Respect in sport is required to be done once by every bench staff and player.</w:t>
      </w:r>
    </w:p>
    <w:p w:rsidR="5497561D" w:rsidP="5497561D" w:rsidRDefault="5497561D" w14:paraId="5C5999C8" w14:textId="1BD1187F">
      <w:pPr>
        <w:pStyle w:val="ListParagraph"/>
        <w:numPr>
          <w:ilvl w:val="0"/>
          <w:numId w:val="8"/>
        </w:numPr>
        <w:bidi w:val="0"/>
        <w:spacing w:before="0" w:beforeAutospacing="off" w:after="0" w:afterAutospacing="off" w:line="240" w:lineRule="auto"/>
        <w:ind w:right="0"/>
        <w:jc w:val="left"/>
        <w:rPr>
          <w:rFonts w:ascii="Calibri" w:hAnsi="Calibri" w:eastAsia="Calibri" w:cs="Calibri"/>
          <w:noProof w:val="0"/>
          <w:sz w:val="22"/>
          <w:szCs w:val="22"/>
          <w:lang w:val="en-CA"/>
        </w:rPr>
      </w:pPr>
      <w:r w:rsidRPr="5497561D" w:rsidR="5497561D">
        <w:rPr>
          <w:rFonts w:ascii="Calibri" w:hAnsi="Calibri" w:eastAsia="Calibri" w:cs="Calibri"/>
          <w:noProof w:val="0"/>
          <w:sz w:val="22"/>
          <w:szCs w:val="22"/>
          <w:lang w:val="en-CA"/>
        </w:rPr>
        <w:t>BBMHA Apparel available for purchase mid-October.  Game socks are to be purchased by players aged U6 and higher</w:t>
      </w:r>
    </w:p>
    <w:p w:rsidR="5497561D" w:rsidP="5497561D" w:rsidRDefault="5497561D" w14:paraId="3113E0FD" w14:textId="53B2D9D3">
      <w:pPr>
        <w:pStyle w:val="ListParagraph"/>
        <w:numPr>
          <w:ilvl w:val="0"/>
          <w:numId w:val="8"/>
        </w:numPr>
        <w:bidi w:val="0"/>
        <w:spacing w:before="0" w:beforeAutospacing="off" w:after="0" w:afterAutospacing="off" w:line="240" w:lineRule="auto"/>
        <w:ind w:right="0"/>
        <w:jc w:val="left"/>
        <w:rPr>
          <w:rFonts w:ascii="Calibri" w:hAnsi="Calibri" w:eastAsia="Calibri" w:cs="Calibri"/>
          <w:noProof w:val="0"/>
          <w:sz w:val="22"/>
          <w:szCs w:val="22"/>
          <w:lang w:val="en-CA"/>
        </w:rPr>
      </w:pPr>
      <w:r w:rsidRPr="5497561D" w:rsidR="5497561D">
        <w:rPr>
          <w:rFonts w:ascii="Calibri" w:hAnsi="Calibri" w:eastAsia="Calibri" w:cs="Calibri"/>
          <w:noProof w:val="0"/>
          <w:sz w:val="22"/>
          <w:szCs w:val="22"/>
          <w:lang w:val="en-CA"/>
        </w:rPr>
        <w:t xml:space="preserve">No-cost Specialty Clinics available to members throughout season, details can be found on BBMHA website </w:t>
      </w:r>
    </w:p>
    <w:p w:rsidR="5497561D" w:rsidP="5497561D" w:rsidRDefault="5497561D" w14:paraId="459883C0" w14:textId="0C739B01">
      <w:pPr>
        <w:pStyle w:val="ListParagraph"/>
        <w:numPr>
          <w:ilvl w:val="0"/>
          <w:numId w:val="8"/>
        </w:numPr>
        <w:bidi w:val="0"/>
        <w:spacing w:before="0" w:beforeAutospacing="off" w:after="0" w:afterAutospacing="off" w:line="240" w:lineRule="auto"/>
        <w:ind w:right="0"/>
        <w:jc w:val="left"/>
        <w:rPr>
          <w:rFonts w:ascii="Calibri" w:hAnsi="Calibri" w:eastAsia="Calibri" w:cs="Calibri"/>
          <w:noProof w:val="0"/>
          <w:sz w:val="22"/>
          <w:szCs w:val="22"/>
          <w:lang w:val="en-CA"/>
        </w:rPr>
      </w:pPr>
      <w:r w:rsidRPr="1E9C3F72" w:rsidR="1E9C3F72">
        <w:rPr>
          <w:rFonts w:ascii="Calibri" w:hAnsi="Calibri" w:eastAsia="Calibri" w:cs="Calibri"/>
          <w:noProof w:val="0"/>
          <w:sz w:val="22"/>
          <w:szCs w:val="22"/>
          <w:lang w:val="en-CA"/>
        </w:rPr>
        <w:t xml:space="preserve">Power Skating </w:t>
      </w:r>
      <w:r w:rsidRPr="1E9C3F72" w:rsidR="1E9C3F72">
        <w:rPr>
          <w:rFonts w:ascii="Calibri" w:hAnsi="Calibri" w:eastAsia="Calibri" w:cs="Calibri"/>
          <w:noProof w:val="0"/>
          <w:sz w:val="22"/>
          <w:szCs w:val="22"/>
          <w:lang w:val="en-CA"/>
        </w:rPr>
        <w:t>offered,</w:t>
      </w:r>
      <w:r w:rsidRPr="1E9C3F72" w:rsidR="1E9C3F72">
        <w:rPr>
          <w:rFonts w:ascii="Calibri" w:hAnsi="Calibri" w:eastAsia="Calibri" w:cs="Calibri"/>
          <w:noProof w:val="0"/>
          <w:sz w:val="22"/>
          <w:szCs w:val="22"/>
          <w:lang w:val="en-CA"/>
        </w:rPr>
        <w:t xml:space="preserve"> registration and payment separate from BBMHA</w:t>
      </w:r>
    </w:p>
    <w:p w:rsidR="5497561D" w:rsidP="5497561D" w:rsidRDefault="5497561D" w14:paraId="33AA289F" w14:textId="2D0EDA80">
      <w:pPr>
        <w:pStyle w:val="ListParagraph"/>
        <w:numPr>
          <w:ilvl w:val="0"/>
          <w:numId w:val="8"/>
        </w:numPr>
        <w:bidi w:val="0"/>
        <w:spacing w:before="0" w:beforeAutospacing="off" w:after="0" w:afterAutospacing="off" w:line="240" w:lineRule="auto"/>
        <w:ind w:right="0"/>
        <w:jc w:val="left"/>
        <w:rPr>
          <w:rFonts w:ascii="Calibri" w:hAnsi="Calibri" w:eastAsia="Calibri" w:cs="Calibri"/>
          <w:noProof w:val="0"/>
          <w:sz w:val="22"/>
          <w:szCs w:val="22"/>
          <w:lang w:val="en-CA"/>
        </w:rPr>
      </w:pPr>
      <w:r w:rsidRPr="63254DA1" w:rsidR="63254DA1">
        <w:rPr>
          <w:rFonts w:ascii="Calibri" w:hAnsi="Calibri" w:eastAsia="Calibri" w:cs="Calibri"/>
          <w:noProof w:val="0"/>
          <w:sz w:val="22"/>
          <w:szCs w:val="22"/>
          <w:lang w:val="en-CA"/>
        </w:rPr>
        <w:t xml:space="preserve">Goalie equipment available to members interested in trying goaltender position.  Please reach out to Equipment Coordinator </w:t>
      </w:r>
      <w:hyperlink r:id="R0fabc8d1e4ee4376">
        <w:r w:rsidRPr="63254DA1" w:rsidR="63254DA1">
          <w:rPr>
            <w:rStyle w:val="Hyperlink"/>
            <w:rFonts w:ascii="Calibri" w:hAnsi="Calibri" w:eastAsia="Calibri" w:cs="Calibri"/>
            <w:noProof w:val="0"/>
            <w:sz w:val="22"/>
            <w:szCs w:val="22"/>
            <w:lang w:val="en-CA"/>
          </w:rPr>
          <w:t>equipment@blythbrusselsminorhockey.ca</w:t>
        </w:r>
      </w:hyperlink>
    </w:p>
    <w:p w:rsidR="56BD801D" w:rsidP="56BD801D" w:rsidRDefault="56BD801D" w14:paraId="552EE709" w14:textId="13037BEE">
      <w:pPr>
        <w:pStyle w:val="ListParagraph"/>
        <w:numPr>
          <w:ilvl w:val="0"/>
          <w:numId w:val="8"/>
        </w:numPr>
        <w:bidi w:val="0"/>
        <w:spacing w:before="0" w:beforeAutospacing="off" w:after="0" w:afterAutospacing="off" w:line="240" w:lineRule="auto"/>
        <w:ind w:right="0"/>
        <w:jc w:val="left"/>
        <w:rPr>
          <w:rFonts w:ascii="Calibri" w:hAnsi="Calibri" w:eastAsia="Calibri" w:cs="Calibri"/>
          <w:noProof w:val="0"/>
          <w:sz w:val="22"/>
          <w:szCs w:val="22"/>
          <w:lang w:val="en-CA"/>
        </w:rPr>
      </w:pPr>
      <w:r w:rsidRPr="56BD801D" w:rsidR="56BD801D">
        <w:rPr>
          <w:rFonts w:ascii="Calibri" w:hAnsi="Calibri" w:eastAsia="Calibri" w:cs="Calibri"/>
          <w:noProof w:val="0"/>
          <w:sz w:val="22"/>
          <w:szCs w:val="22"/>
          <w:lang w:val="en-CA"/>
        </w:rPr>
        <w:t>Skills locker contents (tires/ stepping boards/ pucks/ pylons etc.) can be used for practices.  Ensure all equipment is returned to locker following practice.  Locker keys can be located in the referee rooms in both Blyth and Brussels arenas.</w:t>
      </w:r>
    </w:p>
    <w:p w:rsidR="5497561D" w:rsidP="5497561D" w:rsidRDefault="5497561D" w14:paraId="132BDE33" w14:textId="0878999D">
      <w:pPr>
        <w:pStyle w:val="Normal"/>
        <w:ind w:left="0"/>
        <w:rPr>
          <w:rFonts w:ascii="Calibri" w:hAnsi="Calibri" w:eastAsia="Calibri" w:cs="Calibri"/>
          <w:noProof w:val="0"/>
          <w:sz w:val="22"/>
          <w:szCs w:val="22"/>
          <w:lang w:val="en-CA"/>
        </w:rPr>
      </w:pPr>
    </w:p>
    <w:sectPr w:rsidR="00A034D4" w:rsidSect="00B711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4">
    <w:nsid w:val="175347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8962c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08587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1227d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a7e71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95958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e72a3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b068a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d6b72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5240b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68edb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c80ef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e2a2e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de47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ba46b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eabf9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2b9ca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99f37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3106e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6f19d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925b3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1ac81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a7490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90268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4ae2b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13a58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d7537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8e8a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65bff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b9935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4a4cf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b08ef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151a0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0f42b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D4"/>
    <w:rsid w:val="000F79C2"/>
    <w:rsid w:val="002575F3"/>
    <w:rsid w:val="002940DB"/>
    <w:rsid w:val="002A7B19"/>
    <w:rsid w:val="002C08EE"/>
    <w:rsid w:val="003156AE"/>
    <w:rsid w:val="00490FB8"/>
    <w:rsid w:val="0049515B"/>
    <w:rsid w:val="004D2ABB"/>
    <w:rsid w:val="00500335"/>
    <w:rsid w:val="00503BE4"/>
    <w:rsid w:val="005A386F"/>
    <w:rsid w:val="005B13C5"/>
    <w:rsid w:val="005D32EF"/>
    <w:rsid w:val="007049A3"/>
    <w:rsid w:val="0078557F"/>
    <w:rsid w:val="007E3FE7"/>
    <w:rsid w:val="008603C6"/>
    <w:rsid w:val="00892E6D"/>
    <w:rsid w:val="008A4D92"/>
    <w:rsid w:val="008A7768"/>
    <w:rsid w:val="008D3A64"/>
    <w:rsid w:val="00920E28"/>
    <w:rsid w:val="00966A5B"/>
    <w:rsid w:val="00972752"/>
    <w:rsid w:val="00A034D4"/>
    <w:rsid w:val="00A301AE"/>
    <w:rsid w:val="00A3469F"/>
    <w:rsid w:val="00AD161F"/>
    <w:rsid w:val="00B71157"/>
    <w:rsid w:val="00C3628F"/>
    <w:rsid w:val="00CA68F3"/>
    <w:rsid w:val="00D30645"/>
    <w:rsid w:val="00DF3F42"/>
    <w:rsid w:val="00E04E05"/>
    <w:rsid w:val="00EB6FE5"/>
    <w:rsid w:val="00ED0068"/>
    <w:rsid w:val="00F01256"/>
    <w:rsid w:val="00F24BE8"/>
    <w:rsid w:val="00F519D4"/>
    <w:rsid w:val="179E1DC6"/>
    <w:rsid w:val="1E9C3F72"/>
    <w:rsid w:val="50F9D6D3"/>
    <w:rsid w:val="5497561D"/>
    <w:rsid w:val="56BD801D"/>
    <w:rsid w:val="5B3739DD"/>
    <w:rsid w:val="63254DA1"/>
    <w:rsid w:val="6DA832E3"/>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5E18B9"/>
  <w15:chartTrackingRefBased/>
  <w15:docId w15:val="{AECB2B21-395D-4920-9298-14014B6B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C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77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ca5a44aaaba4325" /><Relationship Type="http://schemas.openxmlformats.org/officeDocument/2006/relationships/image" Target="/media/image2.png" Id="R69174cfa4e9647ac" /><Relationship Type="http://schemas.openxmlformats.org/officeDocument/2006/relationships/image" Target="/media/image3.png" Id="R336556d6f80347a0" /><Relationship Type="http://schemas.openxmlformats.org/officeDocument/2006/relationships/image" Target="/media/image4.png" Id="R71a5d30c9d1c4a40" /><Relationship Type="http://schemas.openxmlformats.org/officeDocument/2006/relationships/image" Target="/media/image5.png" Id="R1a7be59f66f24a3f" /><Relationship Type="http://schemas.openxmlformats.org/officeDocument/2006/relationships/image" Target="/media/image6.png" Id="R6891015d82444ee4" /><Relationship Type="http://schemas.openxmlformats.org/officeDocument/2006/relationships/hyperlink" Target="mailto:equipment@blythbrusselsminorhockey.ca" TargetMode="External" Id="R0fabc8d1e4ee43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Smith</dc:creator>
  <keywords/>
  <dc:description/>
  <lastModifiedBy>Guest User</lastModifiedBy>
  <revision>49</revision>
  <dcterms:created xsi:type="dcterms:W3CDTF">2022-05-26T01:43:00.0000000Z</dcterms:created>
  <dcterms:modified xsi:type="dcterms:W3CDTF">2022-10-09T02:56:27.8883383Z</dcterms:modified>
</coreProperties>
</file>